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40"/>
      </w:tblGrid>
      <w:tr w:rsidR="00B80CAA" w:rsidRPr="00066AAD" w14:paraId="35BC921D" w14:textId="77777777">
        <w:tc>
          <w:tcPr>
            <w:tcW w:w="10440" w:type="dxa"/>
          </w:tcPr>
          <w:p w14:paraId="35BC920C" w14:textId="77777777" w:rsidR="00B80CAA" w:rsidRDefault="00FF6BC6" w:rsidP="00597742">
            <w:pPr>
              <w:spacing w:before="360" w:after="360" w:line="240" w:lineRule="auto"/>
              <w:jc w:val="center"/>
              <w:rPr>
                <w:rFonts w:ascii="Cambria" w:hAnsi="Cambria"/>
                <w:sz w:val="32"/>
                <w:szCs w:val="32"/>
              </w:rPr>
            </w:pPr>
            <w:r>
              <w:rPr>
                <w:rFonts w:ascii="Cambria" w:hAnsi="Cambria"/>
                <w:sz w:val="32"/>
                <w:szCs w:val="32"/>
              </w:rPr>
              <w:t>Compensation for Critical and Non-Critical Positions during Inclement Weather or Emergency Situations</w:t>
            </w:r>
          </w:p>
          <w:p w14:paraId="35BC920D" w14:textId="6CBE6417" w:rsidR="00FB5AF0" w:rsidRPr="00033D90" w:rsidRDefault="00FB5AF0" w:rsidP="00FB5AF0">
            <w:pPr>
              <w:pStyle w:val="CM1"/>
              <w:spacing w:after="120"/>
              <w:rPr>
                <w:rFonts w:asciiTheme="majorHAnsi" w:hAnsiTheme="majorHAnsi"/>
              </w:rPr>
            </w:pPr>
            <w:r w:rsidRPr="001F01EA">
              <w:rPr>
                <w:rFonts w:asciiTheme="majorHAnsi" w:hAnsiTheme="majorHAnsi"/>
              </w:rPr>
              <w:t>Employees are asked to listen to a</w:t>
            </w:r>
            <w:r w:rsidR="00FF6BC6" w:rsidRPr="001F01EA">
              <w:rPr>
                <w:rFonts w:asciiTheme="majorHAnsi" w:hAnsiTheme="majorHAnsi"/>
              </w:rPr>
              <w:t>nnouncements concerning the open</w:t>
            </w:r>
            <w:r w:rsidRPr="001F01EA">
              <w:rPr>
                <w:rFonts w:asciiTheme="majorHAnsi" w:hAnsiTheme="majorHAnsi"/>
              </w:rPr>
              <w:t>ed</w:t>
            </w:r>
            <w:r w:rsidR="002D68B6">
              <w:rPr>
                <w:rFonts w:asciiTheme="majorHAnsi" w:hAnsiTheme="majorHAnsi"/>
              </w:rPr>
              <w:t xml:space="preserve"> or closed status of the C</w:t>
            </w:r>
            <w:r w:rsidR="00FF6BC6" w:rsidRPr="001F01EA">
              <w:rPr>
                <w:rFonts w:asciiTheme="majorHAnsi" w:hAnsiTheme="majorHAnsi"/>
              </w:rPr>
              <w:t>ollege during inclement weather or emergency situations</w:t>
            </w:r>
            <w:r w:rsidRPr="001F01EA">
              <w:rPr>
                <w:rFonts w:asciiTheme="majorHAnsi" w:hAnsiTheme="majorHAnsi"/>
              </w:rPr>
              <w:t>.  Announcements will be made</w:t>
            </w:r>
            <w:r w:rsidR="00FF6BC6" w:rsidRPr="001F01EA">
              <w:rPr>
                <w:rFonts w:asciiTheme="majorHAnsi" w:hAnsiTheme="majorHAnsi"/>
              </w:rPr>
              <w:t xml:space="preserve"> </w:t>
            </w:r>
            <w:r w:rsidR="00FF6BC6" w:rsidRPr="00417277">
              <w:rPr>
                <w:rFonts w:asciiTheme="majorHAnsi" w:hAnsiTheme="majorHAnsi"/>
              </w:rPr>
              <w:t>on local</w:t>
            </w:r>
            <w:r w:rsidR="00FF6BC6" w:rsidRPr="001F01EA">
              <w:rPr>
                <w:rFonts w:asciiTheme="majorHAnsi" w:hAnsiTheme="majorHAnsi"/>
              </w:rPr>
              <w:t xml:space="preserve"> </w:t>
            </w:r>
            <w:r w:rsidR="00FF6BC6" w:rsidRPr="00033D90">
              <w:rPr>
                <w:rFonts w:asciiTheme="majorHAnsi" w:hAnsiTheme="majorHAnsi"/>
              </w:rPr>
              <w:t>radio and TV stations</w:t>
            </w:r>
            <w:r w:rsidRPr="00033D90">
              <w:rPr>
                <w:rFonts w:asciiTheme="majorHAnsi" w:hAnsiTheme="majorHAnsi"/>
              </w:rPr>
              <w:t>, posted</w:t>
            </w:r>
            <w:r w:rsidR="00FF6BC6" w:rsidRPr="00033D90">
              <w:rPr>
                <w:rFonts w:asciiTheme="majorHAnsi" w:hAnsiTheme="majorHAnsi"/>
              </w:rPr>
              <w:t xml:space="preserve"> on the College web page, on the switchboard, and </w:t>
            </w:r>
            <w:r w:rsidR="001F01EA" w:rsidRPr="00033D90">
              <w:rPr>
                <w:rFonts w:asciiTheme="majorHAnsi" w:hAnsiTheme="majorHAnsi"/>
              </w:rPr>
              <w:t>other media as appropriate or available.</w:t>
            </w:r>
          </w:p>
          <w:p w14:paraId="35BC920E" w14:textId="77777777" w:rsidR="00FB5AF0" w:rsidRPr="00033D90" w:rsidRDefault="00FB5AF0" w:rsidP="00FB5AF0">
            <w:pPr>
              <w:pStyle w:val="Default"/>
              <w:rPr>
                <w:rFonts w:asciiTheme="majorHAnsi" w:hAnsiTheme="majorHAnsi"/>
                <w:color w:val="auto"/>
              </w:rPr>
            </w:pPr>
            <w:r w:rsidRPr="00033D90">
              <w:rPr>
                <w:rFonts w:asciiTheme="majorHAnsi" w:hAnsiTheme="majorHAnsi"/>
                <w:color w:val="auto"/>
              </w:rPr>
              <w:t>In the event of Level 1,2 or 3 inclement weather or in an emergency situation, the following procedure describes the expectations and compensation for critical and non-critical employees:</w:t>
            </w:r>
          </w:p>
          <w:p w14:paraId="35BC920F" w14:textId="77777777" w:rsidR="00165BB0" w:rsidRPr="00E30AFB" w:rsidRDefault="00165BB0" w:rsidP="00165BB0">
            <w:pPr>
              <w:spacing w:before="240" w:after="120" w:line="240" w:lineRule="auto"/>
              <w:rPr>
                <w:rFonts w:asciiTheme="majorHAnsi" w:hAnsiTheme="majorHAnsi"/>
                <w:sz w:val="24"/>
                <w:szCs w:val="24"/>
              </w:rPr>
            </w:pPr>
            <w:r w:rsidRPr="00E30AFB">
              <w:rPr>
                <w:rFonts w:asciiTheme="majorHAnsi" w:hAnsiTheme="majorHAnsi"/>
                <w:b/>
                <w:sz w:val="24"/>
                <w:szCs w:val="24"/>
                <w:u w:val="single"/>
              </w:rPr>
              <w:t>Level 3 Hazardous or Emergency Day</w:t>
            </w:r>
            <w:r w:rsidRPr="00E30AFB">
              <w:rPr>
                <w:rFonts w:asciiTheme="majorHAnsi" w:hAnsiTheme="majorHAnsi"/>
                <w:sz w:val="24"/>
                <w:szCs w:val="24"/>
              </w:rPr>
              <w:t>:</w:t>
            </w:r>
          </w:p>
          <w:p w14:paraId="35BC9210" w14:textId="68B48EF5" w:rsidR="002864B0" w:rsidRPr="00E30AFB" w:rsidRDefault="00165BB0" w:rsidP="002864B0">
            <w:pPr>
              <w:spacing w:before="120" w:after="120" w:line="240" w:lineRule="auto"/>
              <w:rPr>
                <w:rFonts w:asciiTheme="majorHAnsi" w:hAnsiTheme="majorHAnsi"/>
                <w:sz w:val="24"/>
                <w:szCs w:val="24"/>
              </w:rPr>
            </w:pPr>
            <w:r w:rsidRPr="00E30AFB">
              <w:rPr>
                <w:rFonts w:asciiTheme="majorHAnsi" w:hAnsiTheme="majorHAnsi"/>
                <w:b/>
                <w:sz w:val="24"/>
                <w:szCs w:val="24"/>
              </w:rPr>
              <w:t>Critical Positions</w:t>
            </w:r>
            <w:r w:rsidRPr="00E30AFB">
              <w:rPr>
                <w:rFonts w:asciiTheme="majorHAnsi" w:hAnsiTheme="majorHAnsi"/>
                <w:sz w:val="24"/>
                <w:szCs w:val="24"/>
              </w:rPr>
              <w:t xml:space="preserve">: </w:t>
            </w:r>
            <w:r w:rsidR="002864B0" w:rsidRPr="00E30AFB">
              <w:rPr>
                <w:rFonts w:asciiTheme="majorHAnsi" w:hAnsiTheme="majorHAnsi"/>
                <w:sz w:val="24"/>
                <w:szCs w:val="24"/>
              </w:rPr>
              <w:t>Positions that are deemed as cri</w:t>
            </w:r>
            <w:r w:rsidR="002D68B6">
              <w:rPr>
                <w:rFonts w:asciiTheme="majorHAnsi" w:hAnsiTheme="majorHAnsi"/>
                <w:sz w:val="24"/>
                <w:szCs w:val="24"/>
              </w:rPr>
              <w:t>tical to the operations of the C</w:t>
            </w:r>
            <w:r w:rsidR="002864B0" w:rsidRPr="00E30AFB">
              <w:rPr>
                <w:rFonts w:asciiTheme="majorHAnsi" w:hAnsiTheme="majorHAnsi"/>
                <w:sz w:val="24"/>
                <w:szCs w:val="24"/>
              </w:rPr>
              <w:t>ollege are required to report for work on hazardous or emergency days unless otherwise directed by the president or senior administrator of the division.</w:t>
            </w:r>
          </w:p>
          <w:p w14:paraId="35BC9211" w14:textId="2288B768" w:rsidR="002864B0" w:rsidRPr="001F01EA" w:rsidRDefault="002864B0" w:rsidP="002864B0">
            <w:pPr>
              <w:spacing w:before="120" w:after="120" w:line="240" w:lineRule="auto"/>
              <w:rPr>
                <w:rFonts w:asciiTheme="majorHAnsi" w:hAnsiTheme="majorHAnsi"/>
                <w:strike/>
                <w:color w:val="FF0000"/>
                <w:sz w:val="24"/>
                <w:szCs w:val="24"/>
              </w:rPr>
            </w:pPr>
            <w:r w:rsidRPr="00E30AFB">
              <w:rPr>
                <w:rFonts w:asciiTheme="majorHAnsi" w:hAnsiTheme="majorHAnsi"/>
                <w:sz w:val="24"/>
                <w:szCs w:val="24"/>
              </w:rPr>
              <w:t xml:space="preserve">Employees deemed as critical who work during a hazardous or emergency day will receive compensatory time at a </w:t>
            </w:r>
            <w:r w:rsidRPr="00033D90">
              <w:rPr>
                <w:rFonts w:asciiTheme="majorHAnsi" w:hAnsiTheme="majorHAnsi"/>
                <w:sz w:val="24"/>
                <w:szCs w:val="24"/>
              </w:rPr>
              <w:t xml:space="preserve">rate of </w:t>
            </w:r>
            <w:r w:rsidR="001F01EA" w:rsidRPr="00033D90">
              <w:rPr>
                <w:rFonts w:asciiTheme="majorHAnsi" w:hAnsiTheme="majorHAnsi"/>
                <w:sz w:val="24"/>
                <w:szCs w:val="24"/>
              </w:rPr>
              <w:t xml:space="preserve">two </w:t>
            </w:r>
            <w:r w:rsidRPr="00E30AFB">
              <w:rPr>
                <w:rFonts w:asciiTheme="majorHAnsi" w:hAnsiTheme="majorHAnsi"/>
                <w:sz w:val="24"/>
                <w:szCs w:val="24"/>
              </w:rPr>
              <w:t>hours for every hour worked</w:t>
            </w:r>
            <w:r w:rsidR="002D68B6">
              <w:rPr>
                <w:rFonts w:asciiTheme="majorHAnsi" w:hAnsiTheme="majorHAnsi"/>
                <w:sz w:val="24"/>
                <w:szCs w:val="24"/>
              </w:rPr>
              <w:t>.</w:t>
            </w:r>
            <w:r w:rsidRPr="001F01EA">
              <w:rPr>
                <w:rFonts w:asciiTheme="majorHAnsi" w:hAnsiTheme="majorHAnsi"/>
                <w:strike/>
                <w:color w:val="FF0000"/>
                <w:sz w:val="24"/>
                <w:szCs w:val="24"/>
              </w:rPr>
              <w:t xml:space="preserve"> </w:t>
            </w:r>
          </w:p>
          <w:p w14:paraId="35BC9212" w14:textId="77777777" w:rsidR="00C10180" w:rsidRPr="00E30AFB" w:rsidRDefault="00C10180" w:rsidP="00C10180">
            <w:pPr>
              <w:spacing w:before="120" w:after="120" w:line="240" w:lineRule="auto"/>
              <w:rPr>
                <w:rFonts w:asciiTheme="majorHAnsi" w:hAnsiTheme="majorHAnsi"/>
                <w:sz w:val="24"/>
                <w:szCs w:val="24"/>
              </w:rPr>
            </w:pPr>
            <w:r w:rsidRPr="00E30AFB">
              <w:rPr>
                <w:rFonts w:asciiTheme="majorHAnsi" w:hAnsiTheme="majorHAnsi"/>
                <w:b/>
                <w:sz w:val="24"/>
                <w:szCs w:val="24"/>
              </w:rPr>
              <w:t>Non-Critical Positions</w:t>
            </w:r>
            <w:r w:rsidRPr="00E30AFB">
              <w:rPr>
                <w:rFonts w:asciiTheme="majorHAnsi" w:hAnsiTheme="majorHAnsi"/>
                <w:sz w:val="24"/>
                <w:szCs w:val="24"/>
              </w:rPr>
              <w:t xml:space="preserve">: Faculty, staff and all other positions not deemed as critical to the hazard and emergency </w:t>
            </w:r>
            <w:r w:rsidR="0065612E" w:rsidRPr="00E30AFB">
              <w:rPr>
                <w:rFonts w:asciiTheme="majorHAnsi" w:hAnsiTheme="majorHAnsi"/>
                <w:sz w:val="24"/>
                <w:szCs w:val="24"/>
              </w:rPr>
              <w:t>condition must</w:t>
            </w:r>
            <w:r w:rsidRPr="00E30AFB">
              <w:rPr>
                <w:rFonts w:asciiTheme="majorHAnsi" w:hAnsiTheme="majorHAnsi"/>
                <w:sz w:val="24"/>
                <w:szCs w:val="24"/>
              </w:rPr>
              <w:t xml:space="preserve"> not attempt to report for work and will not suffer the loss of pay or leave.</w:t>
            </w:r>
          </w:p>
          <w:p w14:paraId="35BC9213" w14:textId="77777777" w:rsidR="00C10180" w:rsidRPr="00E30AFB" w:rsidRDefault="00C10180" w:rsidP="000371DD">
            <w:pPr>
              <w:spacing w:before="120" w:after="120" w:line="240" w:lineRule="auto"/>
              <w:rPr>
                <w:rFonts w:asciiTheme="majorHAnsi" w:hAnsiTheme="majorHAnsi"/>
                <w:sz w:val="24"/>
                <w:szCs w:val="24"/>
              </w:rPr>
            </w:pPr>
            <w:r w:rsidRPr="00E30AFB">
              <w:rPr>
                <w:rFonts w:asciiTheme="majorHAnsi" w:hAnsiTheme="majorHAnsi"/>
                <w:b/>
                <w:sz w:val="24"/>
                <w:szCs w:val="24"/>
                <w:u w:val="single"/>
              </w:rPr>
              <w:t>Level 2 Marginal Day</w:t>
            </w:r>
          </w:p>
          <w:p w14:paraId="35BC9214" w14:textId="530D60DA" w:rsidR="00E30AFB" w:rsidRDefault="00E30AFB" w:rsidP="000371DD">
            <w:pPr>
              <w:spacing w:before="120" w:after="120" w:line="240" w:lineRule="auto"/>
              <w:rPr>
                <w:rFonts w:asciiTheme="majorHAnsi" w:hAnsiTheme="majorHAnsi"/>
                <w:sz w:val="24"/>
                <w:szCs w:val="24"/>
              </w:rPr>
            </w:pPr>
            <w:r w:rsidRPr="00E30AFB">
              <w:rPr>
                <w:rFonts w:asciiTheme="majorHAnsi" w:hAnsiTheme="majorHAnsi"/>
                <w:b/>
                <w:sz w:val="24"/>
                <w:szCs w:val="24"/>
              </w:rPr>
              <w:t>Critical Positions</w:t>
            </w:r>
            <w:r w:rsidRPr="00E30AFB">
              <w:rPr>
                <w:rFonts w:asciiTheme="majorHAnsi" w:hAnsiTheme="majorHAnsi"/>
                <w:sz w:val="24"/>
                <w:szCs w:val="24"/>
              </w:rPr>
              <w:t>: Positions that are deemed as cr</w:t>
            </w:r>
            <w:r w:rsidR="002D68B6">
              <w:rPr>
                <w:rFonts w:asciiTheme="majorHAnsi" w:hAnsiTheme="majorHAnsi"/>
                <w:sz w:val="24"/>
                <w:szCs w:val="24"/>
              </w:rPr>
              <w:t>itical to the operation of the C</w:t>
            </w:r>
            <w:r w:rsidRPr="00E30AFB">
              <w:rPr>
                <w:rFonts w:asciiTheme="majorHAnsi" w:hAnsiTheme="majorHAnsi"/>
                <w:sz w:val="24"/>
                <w:szCs w:val="24"/>
              </w:rPr>
              <w:t>ollege are required to report for work on marginal days at their regular time unless otherwise directed by the president or the senior administrator of the division.</w:t>
            </w:r>
          </w:p>
          <w:p w14:paraId="35BC9215" w14:textId="77777777" w:rsidR="00E30AFB" w:rsidRPr="001F01EA" w:rsidRDefault="00E30AFB" w:rsidP="000371DD">
            <w:pPr>
              <w:spacing w:before="120" w:after="120" w:line="240" w:lineRule="auto"/>
              <w:rPr>
                <w:rFonts w:asciiTheme="majorHAnsi" w:hAnsiTheme="majorHAnsi"/>
                <w:strike/>
                <w:color w:val="FF0000"/>
                <w:sz w:val="24"/>
                <w:szCs w:val="24"/>
              </w:rPr>
            </w:pPr>
            <w:r>
              <w:rPr>
                <w:rFonts w:asciiTheme="majorHAnsi" w:hAnsiTheme="majorHAnsi"/>
                <w:sz w:val="24"/>
                <w:szCs w:val="24"/>
              </w:rPr>
              <w:t xml:space="preserve">Employees deemed as critical who work during a marginal day will receive compensatory time at a rate </w:t>
            </w:r>
            <w:r w:rsidR="00033D90" w:rsidRPr="00033D90">
              <w:rPr>
                <w:rFonts w:asciiTheme="majorHAnsi" w:hAnsiTheme="majorHAnsi"/>
                <w:sz w:val="24"/>
                <w:szCs w:val="24"/>
              </w:rPr>
              <w:t>of two</w:t>
            </w:r>
            <w:r w:rsidR="001F01EA" w:rsidRPr="00033D90">
              <w:rPr>
                <w:rFonts w:asciiTheme="majorHAnsi" w:hAnsiTheme="majorHAnsi"/>
                <w:sz w:val="24"/>
                <w:szCs w:val="24"/>
              </w:rPr>
              <w:t xml:space="preserve"> </w:t>
            </w:r>
            <w:r w:rsidRPr="00033D90">
              <w:rPr>
                <w:rFonts w:asciiTheme="majorHAnsi" w:hAnsiTheme="majorHAnsi"/>
                <w:sz w:val="24"/>
                <w:szCs w:val="24"/>
              </w:rPr>
              <w:t>hour</w:t>
            </w:r>
            <w:r w:rsidR="001F01EA" w:rsidRPr="00033D90">
              <w:rPr>
                <w:rFonts w:asciiTheme="majorHAnsi" w:hAnsiTheme="majorHAnsi"/>
                <w:sz w:val="24"/>
                <w:szCs w:val="24"/>
              </w:rPr>
              <w:t>s</w:t>
            </w:r>
            <w:r w:rsidRPr="00033D90">
              <w:rPr>
                <w:rFonts w:asciiTheme="majorHAnsi" w:hAnsiTheme="majorHAnsi"/>
                <w:sz w:val="24"/>
                <w:szCs w:val="24"/>
              </w:rPr>
              <w:t xml:space="preserve"> for every </w:t>
            </w:r>
            <w:r>
              <w:rPr>
                <w:rFonts w:asciiTheme="majorHAnsi" w:hAnsiTheme="majorHAnsi"/>
                <w:sz w:val="24"/>
                <w:szCs w:val="24"/>
              </w:rPr>
              <w:t>hour worked</w:t>
            </w:r>
            <w:r w:rsidR="001F01EA">
              <w:rPr>
                <w:rFonts w:asciiTheme="majorHAnsi" w:hAnsiTheme="majorHAnsi"/>
                <w:sz w:val="24"/>
                <w:szCs w:val="24"/>
              </w:rPr>
              <w:t>.</w:t>
            </w:r>
            <w:r>
              <w:rPr>
                <w:rFonts w:asciiTheme="majorHAnsi" w:hAnsiTheme="majorHAnsi"/>
                <w:sz w:val="24"/>
                <w:szCs w:val="24"/>
              </w:rPr>
              <w:t xml:space="preserve"> </w:t>
            </w:r>
          </w:p>
          <w:p w14:paraId="35BC9216" w14:textId="77777777" w:rsidR="00E30AFB" w:rsidRDefault="00E30AFB" w:rsidP="000371DD">
            <w:pPr>
              <w:spacing w:before="120" w:after="120" w:line="240" w:lineRule="auto"/>
              <w:rPr>
                <w:rFonts w:asciiTheme="majorHAnsi" w:hAnsiTheme="majorHAnsi"/>
                <w:sz w:val="24"/>
                <w:szCs w:val="24"/>
              </w:rPr>
            </w:pPr>
            <w:r w:rsidRPr="00E30AFB">
              <w:rPr>
                <w:rFonts w:asciiTheme="majorHAnsi" w:hAnsiTheme="majorHAnsi"/>
                <w:b/>
                <w:sz w:val="24"/>
                <w:szCs w:val="24"/>
              </w:rPr>
              <w:t>Non-Critical Positions</w:t>
            </w:r>
            <w:r>
              <w:rPr>
                <w:rFonts w:asciiTheme="majorHAnsi" w:hAnsiTheme="majorHAnsi"/>
                <w:sz w:val="24"/>
                <w:szCs w:val="24"/>
              </w:rPr>
              <w:t xml:space="preserve">: Faculty, staff and other </w:t>
            </w:r>
            <w:r w:rsidR="0065612E">
              <w:rPr>
                <w:rFonts w:asciiTheme="majorHAnsi" w:hAnsiTheme="majorHAnsi"/>
                <w:sz w:val="24"/>
                <w:szCs w:val="24"/>
              </w:rPr>
              <w:t>positions</w:t>
            </w:r>
            <w:r>
              <w:rPr>
                <w:rFonts w:asciiTheme="majorHAnsi" w:hAnsiTheme="majorHAnsi"/>
                <w:sz w:val="24"/>
                <w:szCs w:val="24"/>
              </w:rPr>
              <w:t xml:space="preserve"> deemed as non-critical should determine whether it is unduly hazardous to attempt to </w:t>
            </w:r>
            <w:r w:rsidR="00E15FBD">
              <w:rPr>
                <w:rFonts w:asciiTheme="majorHAnsi" w:hAnsiTheme="majorHAnsi"/>
                <w:sz w:val="24"/>
                <w:szCs w:val="24"/>
              </w:rPr>
              <w:t>drive</w:t>
            </w:r>
            <w:r>
              <w:rPr>
                <w:rFonts w:asciiTheme="majorHAnsi" w:hAnsiTheme="majorHAnsi"/>
                <w:sz w:val="24"/>
                <w:szCs w:val="24"/>
              </w:rPr>
              <w:t xml:space="preserve"> to work when weather conditions</w:t>
            </w:r>
            <w:r w:rsidR="00E15FBD">
              <w:rPr>
                <w:rFonts w:asciiTheme="majorHAnsi" w:hAnsiTheme="majorHAnsi"/>
                <w:sz w:val="24"/>
                <w:szCs w:val="24"/>
              </w:rPr>
              <w:t xml:space="preserve"> are sever</w:t>
            </w:r>
            <w:r w:rsidR="001F01EA" w:rsidRPr="007A43C5">
              <w:rPr>
                <w:rFonts w:asciiTheme="majorHAnsi" w:hAnsiTheme="majorHAnsi"/>
                <w:sz w:val="24"/>
                <w:szCs w:val="24"/>
              </w:rPr>
              <w:t>e</w:t>
            </w:r>
            <w:r w:rsidR="00E15FBD">
              <w:rPr>
                <w:rFonts w:asciiTheme="majorHAnsi" w:hAnsiTheme="majorHAnsi"/>
                <w:sz w:val="24"/>
                <w:szCs w:val="24"/>
              </w:rPr>
              <w:t xml:space="preserve"> or the situation requires that caution be exercised.  The College does not expect anyone to take unreasonable risk while attempting to drive to work, however employees will be required to use leave or work additional hours during the pay period when they fail to report as scheduled.  Sick leave may be used when an illness occurs on a marginal day.</w:t>
            </w:r>
          </w:p>
          <w:p w14:paraId="35BC9217" w14:textId="77777777" w:rsidR="00E30AFB" w:rsidRDefault="00E15FBD" w:rsidP="000371DD">
            <w:pPr>
              <w:spacing w:before="120" w:after="120" w:line="240" w:lineRule="auto"/>
              <w:rPr>
                <w:rFonts w:asciiTheme="majorHAnsi" w:hAnsiTheme="majorHAnsi"/>
                <w:sz w:val="24"/>
                <w:szCs w:val="24"/>
              </w:rPr>
            </w:pPr>
            <w:r w:rsidRPr="00597742">
              <w:rPr>
                <w:rFonts w:asciiTheme="majorHAnsi" w:hAnsiTheme="majorHAnsi"/>
                <w:b/>
                <w:sz w:val="24"/>
                <w:szCs w:val="24"/>
                <w:u w:val="single"/>
              </w:rPr>
              <w:lastRenderedPageBreak/>
              <w:t>Level 1 Delayed Opening/Early Dismissal Day</w:t>
            </w:r>
          </w:p>
          <w:p w14:paraId="35BC9218" w14:textId="77777777" w:rsidR="002744B5" w:rsidRDefault="00E405F9" w:rsidP="000371DD">
            <w:pPr>
              <w:spacing w:before="120" w:after="120" w:line="240" w:lineRule="auto"/>
              <w:rPr>
                <w:rFonts w:asciiTheme="majorHAnsi" w:hAnsiTheme="majorHAnsi"/>
                <w:sz w:val="24"/>
                <w:szCs w:val="24"/>
              </w:rPr>
            </w:pPr>
            <w:r>
              <w:rPr>
                <w:rFonts w:asciiTheme="majorHAnsi" w:hAnsiTheme="majorHAnsi"/>
                <w:sz w:val="24"/>
                <w:szCs w:val="24"/>
              </w:rPr>
              <w:t xml:space="preserve">Early dismissal will be observed when weather conditions become hazardous and there is no expectation of improvement.  Other conditions may also result in early dismissal.  College classes will cease at a time announced through the appropriate media. </w:t>
            </w:r>
          </w:p>
          <w:p w14:paraId="35BC9219" w14:textId="04BB7258" w:rsidR="00E405F9" w:rsidRDefault="002744B5" w:rsidP="000371DD">
            <w:pPr>
              <w:spacing w:before="120" w:after="120" w:line="240" w:lineRule="auto"/>
              <w:rPr>
                <w:rFonts w:asciiTheme="majorHAnsi" w:hAnsiTheme="majorHAnsi"/>
                <w:sz w:val="24"/>
                <w:szCs w:val="24"/>
              </w:rPr>
            </w:pPr>
            <w:r w:rsidRPr="002744B5">
              <w:rPr>
                <w:rFonts w:asciiTheme="majorHAnsi" w:hAnsiTheme="majorHAnsi"/>
                <w:sz w:val="24"/>
                <w:szCs w:val="24"/>
              </w:rPr>
              <w:t xml:space="preserve">Only critical personnel are permitted to </w:t>
            </w:r>
            <w:r w:rsidR="00730520" w:rsidRPr="002744B5">
              <w:rPr>
                <w:rFonts w:asciiTheme="majorHAnsi" w:hAnsiTheme="majorHAnsi"/>
                <w:sz w:val="24"/>
                <w:szCs w:val="24"/>
              </w:rPr>
              <w:t>stay</w:t>
            </w:r>
            <w:r w:rsidRPr="002744B5">
              <w:rPr>
                <w:rFonts w:asciiTheme="majorHAnsi" w:hAnsiTheme="majorHAnsi"/>
                <w:sz w:val="24"/>
                <w:szCs w:val="24"/>
              </w:rPr>
              <w:t xml:space="preserve"> on campus when there is a delaye</w:t>
            </w:r>
            <w:r w:rsidR="002D68B6">
              <w:rPr>
                <w:rFonts w:asciiTheme="majorHAnsi" w:hAnsiTheme="majorHAnsi"/>
                <w:sz w:val="24"/>
                <w:szCs w:val="24"/>
              </w:rPr>
              <w:t xml:space="preserve">d opening or early dismissal.  </w:t>
            </w:r>
            <w:r w:rsidR="00AA2F51" w:rsidRPr="002744B5">
              <w:rPr>
                <w:rFonts w:asciiTheme="majorHAnsi" w:hAnsiTheme="majorHAnsi"/>
                <w:sz w:val="24"/>
                <w:szCs w:val="24"/>
              </w:rPr>
              <w:t xml:space="preserve">All others </w:t>
            </w:r>
            <w:r w:rsidR="0065612E" w:rsidRPr="002744B5">
              <w:rPr>
                <w:rFonts w:asciiTheme="majorHAnsi" w:hAnsiTheme="majorHAnsi"/>
                <w:sz w:val="24"/>
                <w:szCs w:val="24"/>
              </w:rPr>
              <w:t>are</w:t>
            </w:r>
            <w:r w:rsidR="00E405F9" w:rsidRPr="002744B5">
              <w:rPr>
                <w:rFonts w:asciiTheme="majorHAnsi" w:hAnsiTheme="majorHAnsi"/>
                <w:sz w:val="24"/>
                <w:szCs w:val="24"/>
              </w:rPr>
              <w:t xml:space="preserve"> expected </w:t>
            </w:r>
            <w:r w:rsidR="002D68B6">
              <w:rPr>
                <w:rFonts w:asciiTheme="majorHAnsi" w:hAnsiTheme="majorHAnsi"/>
                <w:sz w:val="24"/>
                <w:szCs w:val="24"/>
              </w:rPr>
              <w:t>to vacate the C</w:t>
            </w:r>
            <w:r w:rsidR="00E405F9" w:rsidRPr="00EA187F">
              <w:rPr>
                <w:rFonts w:asciiTheme="majorHAnsi" w:hAnsiTheme="majorHAnsi"/>
                <w:sz w:val="24"/>
                <w:szCs w:val="24"/>
              </w:rPr>
              <w:t>o</w:t>
            </w:r>
            <w:r w:rsidR="00E405F9">
              <w:rPr>
                <w:rFonts w:asciiTheme="majorHAnsi" w:hAnsiTheme="majorHAnsi"/>
                <w:sz w:val="24"/>
                <w:szCs w:val="24"/>
              </w:rPr>
              <w:t>llege as soon as possible.  Special events will be cancelled and announced through the appropriate media as soon as the decision to close has been reached.</w:t>
            </w:r>
          </w:p>
          <w:p w14:paraId="35BC921A" w14:textId="77777777" w:rsidR="00001D64" w:rsidRDefault="00001D64" w:rsidP="000371DD">
            <w:pPr>
              <w:spacing w:before="120" w:after="120" w:line="240" w:lineRule="auto"/>
              <w:rPr>
                <w:rFonts w:asciiTheme="majorHAnsi" w:hAnsiTheme="majorHAnsi"/>
                <w:sz w:val="24"/>
                <w:szCs w:val="24"/>
              </w:rPr>
            </w:pPr>
            <w:r>
              <w:rPr>
                <w:rFonts w:asciiTheme="majorHAnsi" w:hAnsiTheme="majorHAnsi"/>
                <w:sz w:val="24"/>
                <w:szCs w:val="24"/>
              </w:rPr>
              <w:t>In all instances, time off due to inclement weather or emergency situations is not considered time worked and will not be included in computation of compensatory time.</w:t>
            </w:r>
          </w:p>
          <w:p w14:paraId="35BC921B" w14:textId="42E6BD05" w:rsidR="00001D64" w:rsidRPr="00EA187F" w:rsidRDefault="00001D64" w:rsidP="000371DD">
            <w:pPr>
              <w:spacing w:before="120" w:after="120" w:line="240" w:lineRule="auto"/>
              <w:rPr>
                <w:rFonts w:asciiTheme="majorHAnsi" w:hAnsiTheme="majorHAnsi"/>
                <w:sz w:val="24"/>
                <w:szCs w:val="24"/>
              </w:rPr>
            </w:pPr>
            <w:r>
              <w:rPr>
                <w:rFonts w:asciiTheme="majorHAnsi" w:hAnsiTheme="majorHAnsi"/>
                <w:sz w:val="24"/>
                <w:szCs w:val="24"/>
              </w:rPr>
              <w:t xml:space="preserve">Announcements concerning school operation will be made as soon as possible and announced on all local radio and TV stations for all days classes.  In addition, announced closings will be posted on the College website, switchboard and </w:t>
            </w:r>
            <w:r w:rsidR="00AA2F51" w:rsidRPr="00EA187F">
              <w:rPr>
                <w:rFonts w:asciiTheme="majorHAnsi" w:hAnsiTheme="majorHAnsi"/>
              </w:rPr>
              <w:t>other media as appropriate or available</w:t>
            </w:r>
            <w:r w:rsidRPr="00EA187F">
              <w:rPr>
                <w:rFonts w:asciiTheme="majorHAnsi" w:hAnsiTheme="majorHAnsi"/>
                <w:sz w:val="24"/>
                <w:szCs w:val="24"/>
              </w:rPr>
              <w:t>.  If it appears that ice or s</w:t>
            </w:r>
            <w:r w:rsidR="002D68B6">
              <w:rPr>
                <w:rFonts w:asciiTheme="majorHAnsi" w:hAnsiTheme="majorHAnsi"/>
                <w:sz w:val="24"/>
                <w:szCs w:val="24"/>
              </w:rPr>
              <w:t>n</w:t>
            </w:r>
            <w:r w:rsidRPr="00EA187F">
              <w:rPr>
                <w:rFonts w:asciiTheme="majorHAnsi" w:hAnsiTheme="majorHAnsi"/>
                <w:sz w:val="24"/>
                <w:szCs w:val="24"/>
              </w:rPr>
              <w:t>ow may be cleared before the day is over or the emergency situation has been addressed</w:t>
            </w:r>
            <w:r w:rsidR="00730520">
              <w:rPr>
                <w:rFonts w:asciiTheme="majorHAnsi" w:hAnsiTheme="majorHAnsi"/>
                <w:sz w:val="24"/>
                <w:szCs w:val="24"/>
              </w:rPr>
              <w:t>,</w:t>
            </w:r>
            <w:r w:rsidRPr="00EA187F">
              <w:rPr>
                <w:rFonts w:asciiTheme="majorHAnsi" w:hAnsiTheme="majorHAnsi"/>
                <w:sz w:val="24"/>
                <w:szCs w:val="24"/>
              </w:rPr>
              <w:t xml:space="preserve"> a late opening may be implemented.</w:t>
            </w:r>
            <w:r w:rsidR="004161BB" w:rsidRPr="00EA187F">
              <w:rPr>
                <w:rFonts w:asciiTheme="majorHAnsi" w:hAnsiTheme="majorHAnsi"/>
                <w:sz w:val="24"/>
                <w:szCs w:val="24"/>
              </w:rPr>
              <w:t xml:space="preserve">  Changes in operational hours will be announced as soon as possible.  Students should attend classes</w:t>
            </w:r>
            <w:r w:rsidR="001F01EA" w:rsidRPr="00EA187F">
              <w:rPr>
                <w:rFonts w:asciiTheme="majorHAnsi" w:hAnsiTheme="majorHAnsi"/>
                <w:sz w:val="24"/>
                <w:szCs w:val="24"/>
              </w:rPr>
              <w:t xml:space="preserve"> at the </w:t>
            </w:r>
            <w:r w:rsidR="004161BB" w:rsidRPr="00EA187F">
              <w:rPr>
                <w:rFonts w:asciiTheme="majorHAnsi" w:hAnsiTheme="majorHAnsi"/>
                <w:sz w:val="24"/>
                <w:szCs w:val="24"/>
              </w:rPr>
              <w:t>scheduled</w:t>
            </w:r>
            <w:r w:rsidR="001F01EA" w:rsidRPr="00EA187F">
              <w:rPr>
                <w:rFonts w:asciiTheme="majorHAnsi" w:hAnsiTheme="majorHAnsi"/>
                <w:sz w:val="24"/>
                <w:szCs w:val="24"/>
              </w:rPr>
              <w:t xml:space="preserve"> time</w:t>
            </w:r>
            <w:r w:rsidR="004161BB" w:rsidRPr="00EA187F">
              <w:rPr>
                <w:rFonts w:asciiTheme="majorHAnsi" w:hAnsiTheme="majorHAnsi"/>
                <w:sz w:val="24"/>
                <w:szCs w:val="24"/>
              </w:rPr>
              <w:t>.</w:t>
            </w:r>
          </w:p>
          <w:p w14:paraId="2E3B848A" w14:textId="77777777" w:rsidR="00E30AFB" w:rsidRDefault="004161BB" w:rsidP="004161BB">
            <w:pPr>
              <w:spacing w:before="120" w:after="120" w:line="240" w:lineRule="auto"/>
              <w:rPr>
                <w:rFonts w:asciiTheme="majorHAnsi" w:hAnsiTheme="majorHAnsi"/>
                <w:sz w:val="24"/>
                <w:szCs w:val="24"/>
              </w:rPr>
            </w:pPr>
            <w:r>
              <w:rPr>
                <w:rFonts w:asciiTheme="majorHAnsi" w:hAnsiTheme="majorHAnsi"/>
                <w:sz w:val="24"/>
                <w:szCs w:val="24"/>
              </w:rPr>
              <w:t>If weather conditions become worse after an initial decision is made, an additional announcement affecting hours</w:t>
            </w:r>
            <w:r w:rsidR="002D68B6">
              <w:rPr>
                <w:rFonts w:asciiTheme="majorHAnsi" w:hAnsiTheme="majorHAnsi"/>
                <w:sz w:val="24"/>
                <w:szCs w:val="24"/>
              </w:rPr>
              <w:t xml:space="preserve"> of operation i.e. closing the C</w:t>
            </w:r>
            <w:r>
              <w:rPr>
                <w:rFonts w:asciiTheme="majorHAnsi" w:hAnsiTheme="majorHAnsi"/>
                <w:sz w:val="24"/>
                <w:szCs w:val="24"/>
              </w:rPr>
              <w:t>ollege for the day will be made as soon as possible.  Closing or delaying the day classes does not automatically close the evening classes.</w:t>
            </w:r>
          </w:p>
          <w:p w14:paraId="2984B209" w14:textId="77777777" w:rsidR="00F11B69" w:rsidRDefault="00F11B69" w:rsidP="004161BB">
            <w:pPr>
              <w:spacing w:before="120" w:after="120" w:line="240" w:lineRule="auto"/>
              <w:rPr>
                <w:rFonts w:asciiTheme="majorHAnsi" w:hAnsiTheme="majorHAnsi"/>
                <w:sz w:val="24"/>
                <w:szCs w:val="24"/>
              </w:rPr>
            </w:pPr>
            <w:r>
              <w:rPr>
                <w:rFonts w:asciiTheme="majorHAnsi" w:hAnsiTheme="majorHAnsi"/>
                <w:sz w:val="24"/>
                <w:szCs w:val="24"/>
              </w:rPr>
              <w:t>For full-time employees who accrue leave:</w:t>
            </w:r>
          </w:p>
          <w:p w14:paraId="4B1D7913" w14:textId="77777777" w:rsidR="00F11B69" w:rsidRDefault="00F11B69" w:rsidP="00E335DC">
            <w:pPr>
              <w:pStyle w:val="ListParagraph"/>
              <w:numPr>
                <w:ilvl w:val="0"/>
                <w:numId w:val="11"/>
              </w:numPr>
              <w:spacing w:before="120" w:after="120" w:line="240" w:lineRule="auto"/>
              <w:rPr>
                <w:rFonts w:ascii="Times New Roman" w:hAnsi="Times New Roman"/>
                <w:sz w:val="24"/>
                <w:szCs w:val="24"/>
              </w:rPr>
            </w:pPr>
            <w:r>
              <w:rPr>
                <w:rFonts w:ascii="Times New Roman" w:hAnsi="Times New Roman"/>
                <w:sz w:val="24"/>
                <w:szCs w:val="24"/>
              </w:rPr>
              <w:t>Deduction for pre-approved vacation leave on days of inclement weather will coincide with the operating hours of the College.</w:t>
            </w:r>
          </w:p>
          <w:p w14:paraId="4A1D9A89" w14:textId="77777777" w:rsidR="00F11B69" w:rsidRDefault="00F11B69" w:rsidP="00E335DC">
            <w:pPr>
              <w:pStyle w:val="ListParagraph"/>
              <w:numPr>
                <w:ilvl w:val="0"/>
                <w:numId w:val="11"/>
              </w:numPr>
              <w:spacing w:before="120" w:after="120" w:line="240" w:lineRule="auto"/>
              <w:rPr>
                <w:rFonts w:ascii="Times New Roman" w:hAnsi="Times New Roman"/>
                <w:sz w:val="24"/>
                <w:szCs w:val="24"/>
              </w:rPr>
            </w:pPr>
            <w:r>
              <w:rPr>
                <w:rFonts w:ascii="Times New Roman" w:hAnsi="Times New Roman"/>
                <w:sz w:val="24"/>
                <w:szCs w:val="24"/>
              </w:rPr>
              <w:t>Deduction for sick leave on days of inclement weather will coincide with the operating hours of the College.</w:t>
            </w:r>
          </w:p>
          <w:p w14:paraId="35BC921C" w14:textId="5F12BCE4" w:rsidR="00F11B69" w:rsidRPr="00E335DC" w:rsidRDefault="00F11B69" w:rsidP="00E335DC">
            <w:pPr>
              <w:pStyle w:val="ListParagraph"/>
              <w:numPr>
                <w:ilvl w:val="0"/>
                <w:numId w:val="11"/>
              </w:numPr>
              <w:spacing w:before="120" w:after="120" w:line="240" w:lineRule="auto"/>
              <w:rPr>
                <w:rFonts w:ascii="Times New Roman" w:hAnsi="Times New Roman"/>
                <w:sz w:val="24"/>
                <w:szCs w:val="24"/>
              </w:rPr>
            </w:pPr>
            <w:r>
              <w:rPr>
                <w:rFonts w:ascii="Times New Roman" w:hAnsi="Times New Roman"/>
                <w:sz w:val="24"/>
                <w:szCs w:val="24"/>
              </w:rPr>
              <w:t>Employees must comply with the Report of Absence Procedures (508) to include prior notification to the immediate supervisor and complete the Request for Leave form.</w:t>
            </w:r>
          </w:p>
        </w:tc>
      </w:tr>
      <w:tr w:rsidR="00B80CAA" w:rsidRPr="00066AAD" w14:paraId="35BC921F" w14:textId="77777777">
        <w:tc>
          <w:tcPr>
            <w:tcW w:w="10440" w:type="dxa"/>
          </w:tcPr>
          <w:p w14:paraId="35BC921E" w14:textId="548BC537" w:rsidR="00D32AEB" w:rsidRPr="00D32AEB" w:rsidRDefault="0065612E" w:rsidP="00AA2F51">
            <w:pPr>
              <w:spacing w:before="150" w:after="120" w:line="240" w:lineRule="auto"/>
              <w:rPr>
                <w:rFonts w:ascii="Cambria" w:hAnsi="Cambria"/>
                <w:sz w:val="24"/>
                <w:szCs w:val="24"/>
              </w:rPr>
            </w:pPr>
            <w:r w:rsidRPr="00BD08FE">
              <w:rPr>
                <w:rFonts w:asciiTheme="majorHAnsi" w:hAnsiTheme="majorHAnsi"/>
                <w:sz w:val="24"/>
                <w:szCs w:val="24"/>
              </w:rPr>
              <w:lastRenderedPageBreak/>
              <w:t>Pursuant to Board policy</w:t>
            </w:r>
            <w:r w:rsidRPr="00EA187F">
              <w:rPr>
                <w:rFonts w:asciiTheme="majorHAnsi" w:hAnsiTheme="majorHAnsi"/>
                <w:sz w:val="24"/>
                <w:szCs w:val="24"/>
              </w:rPr>
              <w:t xml:space="preserve">, Chapter </w:t>
            </w:r>
            <w:r w:rsidR="00AA2F51" w:rsidRPr="00EA187F">
              <w:rPr>
                <w:rFonts w:asciiTheme="majorHAnsi" w:hAnsiTheme="majorHAnsi"/>
                <w:sz w:val="24"/>
                <w:szCs w:val="24"/>
              </w:rPr>
              <w:t>3</w:t>
            </w:r>
            <w:r w:rsidRPr="00EA187F">
              <w:rPr>
                <w:rFonts w:asciiTheme="majorHAnsi" w:hAnsiTheme="majorHAnsi"/>
                <w:sz w:val="24"/>
                <w:szCs w:val="24"/>
              </w:rPr>
              <w:t xml:space="preserve">00, Section </w:t>
            </w:r>
            <w:r w:rsidR="00AA2F51" w:rsidRPr="00EA187F">
              <w:rPr>
                <w:rFonts w:asciiTheme="majorHAnsi" w:hAnsiTheme="majorHAnsi"/>
                <w:sz w:val="24"/>
                <w:szCs w:val="24"/>
              </w:rPr>
              <w:t>304</w:t>
            </w:r>
            <w:r w:rsidRPr="00EA187F">
              <w:rPr>
                <w:rFonts w:asciiTheme="majorHAnsi" w:hAnsiTheme="majorHAnsi"/>
                <w:sz w:val="24"/>
                <w:szCs w:val="24"/>
              </w:rPr>
              <w:t xml:space="preserve"> employees must follow this procedure in the event of inclement weather or emergency conditions that affect </w:t>
            </w:r>
            <w:r w:rsidR="002D68B6">
              <w:rPr>
                <w:rFonts w:asciiTheme="majorHAnsi" w:hAnsiTheme="majorHAnsi"/>
                <w:sz w:val="24"/>
                <w:szCs w:val="24"/>
              </w:rPr>
              <w:t>the operation of the C</w:t>
            </w:r>
            <w:r>
              <w:rPr>
                <w:rFonts w:asciiTheme="majorHAnsi" w:hAnsiTheme="majorHAnsi"/>
                <w:sz w:val="24"/>
                <w:szCs w:val="24"/>
              </w:rPr>
              <w:t>ollege.</w:t>
            </w:r>
          </w:p>
        </w:tc>
      </w:tr>
      <w:tr w:rsidR="00B80CAA" w:rsidRPr="00EA187F" w14:paraId="35BC9227" w14:textId="77777777">
        <w:tc>
          <w:tcPr>
            <w:tcW w:w="10440" w:type="dxa"/>
          </w:tcPr>
          <w:p w14:paraId="35BC9220" w14:textId="77777777" w:rsidR="00B80CAA" w:rsidRPr="00EA187F" w:rsidRDefault="006103F0" w:rsidP="00B80CAA">
            <w:pPr>
              <w:spacing w:before="150" w:after="120" w:line="240" w:lineRule="auto"/>
              <w:rPr>
                <w:rFonts w:ascii="Cambria" w:hAnsi="Cambria"/>
                <w:sz w:val="24"/>
                <w:szCs w:val="24"/>
              </w:rPr>
            </w:pPr>
            <w:r w:rsidRPr="00EA187F">
              <w:rPr>
                <w:rFonts w:ascii="Cambria" w:hAnsi="Cambria"/>
                <w:sz w:val="24"/>
                <w:szCs w:val="24"/>
              </w:rPr>
              <w:t>Definitions:</w:t>
            </w:r>
          </w:p>
          <w:p w14:paraId="35BC9221" w14:textId="276145A0" w:rsidR="00FB5AF0" w:rsidRPr="00EA187F" w:rsidRDefault="00FB5AF0" w:rsidP="00597742">
            <w:pPr>
              <w:spacing w:before="150" w:after="120" w:line="240" w:lineRule="auto"/>
              <w:rPr>
                <w:rFonts w:asciiTheme="majorHAnsi" w:hAnsiTheme="majorHAnsi"/>
                <w:sz w:val="24"/>
                <w:szCs w:val="24"/>
              </w:rPr>
            </w:pPr>
            <w:r w:rsidRPr="00EA187F">
              <w:rPr>
                <w:rFonts w:asciiTheme="majorHAnsi" w:hAnsiTheme="majorHAnsi"/>
                <w:b/>
                <w:sz w:val="24"/>
                <w:szCs w:val="24"/>
              </w:rPr>
              <w:t>Level 3 Hazardous or Emergency Day</w:t>
            </w:r>
            <w:r w:rsidRPr="00EA187F">
              <w:rPr>
                <w:rFonts w:asciiTheme="majorHAnsi" w:hAnsiTheme="majorHAnsi"/>
                <w:sz w:val="24"/>
                <w:szCs w:val="24"/>
              </w:rPr>
              <w:t xml:space="preserve">: </w:t>
            </w:r>
            <w:r w:rsidR="008D1393">
              <w:rPr>
                <w:rFonts w:asciiTheme="majorHAnsi" w:hAnsiTheme="majorHAnsi"/>
                <w:sz w:val="24"/>
                <w:szCs w:val="24"/>
              </w:rPr>
              <w:t xml:space="preserve"> </w:t>
            </w:r>
            <w:r w:rsidRPr="00EA187F">
              <w:rPr>
                <w:rFonts w:asciiTheme="majorHAnsi" w:hAnsiTheme="majorHAnsi"/>
                <w:sz w:val="24"/>
                <w:szCs w:val="24"/>
              </w:rPr>
              <w:t xml:space="preserve">Travel conditions are unsafe and no improvement is expected within a reasonable time, or other conditions create an unsafe environment or emergency situation.  College is closed to faculty, staff and students.  College classes will not meet and special </w:t>
            </w:r>
            <w:r w:rsidRPr="00EA187F">
              <w:rPr>
                <w:rFonts w:asciiTheme="majorHAnsi" w:hAnsiTheme="majorHAnsi"/>
                <w:sz w:val="24"/>
                <w:szCs w:val="24"/>
              </w:rPr>
              <w:lastRenderedPageBreak/>
              <w:t>events will not be held.</w:t>
            </w:r>
          </w:p>
          <w:p w14:paraId="35BC9222" w14:textId="229F8A95" w:rsidR="00FB5AF0" w:rsidRPr="00EA187F" w:rsidRDefault="00FB5AF0" w:rsidP="00597742">
            <w:pPr>
              <w:spacing w:before="150" w:after="120" w:line="240" w:lineRule="auto"/>
              <w:rPr>
                <w:rFonts w:asciiTheme="majorHAnsi" w:hAnsiTheme="majorHAnsi"/>
                <w:sz w:val="24"/>
                <w:szCs w:val="24"/>
              </w:rPr>
            </w:pPr>
            <w:r w:rsidRPr="00EA187F">
              <w:rPr>
                <w:rFonts w:asciiTheme="majorHAnsi" w:hAnsiTheme="majorHAnsi"/>
                <w:b/>
                <w:sz w:val="24"/>
                <w:szCs w:val="24"/>
              </w:rPr>
              <w:t>Level 2 Marginal Day</w:t>
            </w:r>
            <w:r w:rsidRPr="00EA187F">
              <w:rPr>
                <w:rFonts w:asciiTheme="majorHAnsi" w:hAnsiTheme="majorHAnsi"/>
                <w:sz w:val="24"/>
                <w:szCs w:val="24"/>
              </w:rPr>
              <w:t xml:space="preserve">: </w:t>
            </w:r>
            <w:r w:rsidR="008D1393">
              <w:rPr>
                <w:rFonts w:asciiTheme="majorHAnsi" w:hAnsiTheme="majorHAnsi"/>
                <w:sz w:val="24"/>
                <w:szCs w:val="24"/>
              </w:rPr>
              <w:t xml:space="preserve"> </w:t>
            </w:r>
            <w:r w:rsidRPr="00EA187F">
              <w:rPr>
                <w:rFonts w:asciiTheme="majorHAnsi" w:hAnsiTheme="majorHAnsi"/>
                <w:sz w:val="24"/>
                <w:szCs w:val="24"/>
              </w:rPr>
              <w:t>Improving conditions are expected.  Early weather conditions are hazardous, improvement expected, but not enough time to have all parking lots and sidewalks cleaned.  Other conditions exist that impact operations to the degree that faculty an</w:t>
            </w:r>
            <w:r w:rsidR="002D68B6">
              <w:rPr>
                <w:rFonts w:asciiTheme="majorHAnsi" w:hAnsiTheme="majorHAnsi"/>
                <w:sz w:val="24"/>
                <w:szCs w:val="24"/>
              </w:rPr>
              <w:t>d students cannot attend.  The C</w:t>
            </w:r>
            <w:r w:rsidRPr="00EA187F">
              <w:rPr>
                <w:rFonts w:asciiTheme="majorHAnsi" w:hAnsiTheme="majorHAnsi"/>
                <w:sz w:val="24"/>
                <w:szCs w:val="24"/>
              </w:rPr>
              <w:t>ollege is closed to faculty and students.  S</w:t>
            </w:r>
            <w:r w:rsidR="002D68B6">
              <w:rPr>
                <w:rFonts w:asciiTheme="majorHAnsi" w:hAnsiTheme="majorHAnsi"/>
                <w:sz w:val="24"/>
                <w:szCs w:val="24"/>
              </w:rPr>
              <w:t>taff reports at the designated C</w:t>
            </w:r>
            <w:r w:rsidRPr="00EA187F">
              <w:rPr>
                <w:rFonts w:asciiTheme="majorHAnsi" w:hAnsiTheme="majorHAnsi"/>
                <w:sz w:val="24"/>
                <w:szCs w:val="24"/>
              </w:rPr>
              <w:t>ollege opening time.  Special events will not be held.</w:t>
            </w:r>
          </w:p>
          <w:p w14:paraId="6FA7E9E1" w14:textId="77777777" w:rsidR="008D1393" w:rsidRDefault="00597742" w:rsidP="008D1393">
            <w:pPr>
              <w:spacing w:before="150" w:after="0" w:line="240" w:lineRule="auto"/>
              <w:rPr>
                <w:rFonts w:asciiTheme="majorHAnsi" w:hAnsiTheme="majorHAnsi"/>
                <w:sz w:val="24"/>
                <w:szCs w:val="24"/>
              </w:rPr>
            </w:pPr>
            <w:r w:rsidRPr="00EA187F">
              <w:rPr>
                <w:rFonts w:ascii="Cambria" w:hAnsi="Cambria"/>
                <w:b/>
                <w:sz w:val="24"/>
                <w:szCs w:val="24"/>
              </w:rPr>
              <w:t>Level 1:</w:t>
            </w:r>
            <w:r w:rsidR="002D68B6">
              <w:rPr>
                <w:rFonts w:ascii="Cambria" w:hAnsi="Cambria"/>
                <w:b/>
                <w:sz w:val="24"/>
                <w:szCs w:val="24"/>
              </w:rPr>
              <w:t xml:space="preserve"> </w:t>
            </w:r>
            <w:r w:rsidRPr="00EA187F">
              <w:rPr>
                <w:rFonts w:ascii="Cambria" w:hAnsi="Cambria"/>
                <w:b/>
                <w:sz w:val="24"/>
                <w:szCs w:val="24"/>
              </w:rPr>
              <w:t xml:space="preserve"> Delayed Opening</w:t>
            </w:r>
            <w:r w:rsidR="00AA2F51" w:rsidRPr="00EA187F">
              <w:rPr>
                <w:rFonts w:ascii="Cambria" w:hAnsi="Cambria"/>
                <w:b/>
                <w:sz w:val="24"/>
                <w:szCs w:val="24"/>
              </w:rPr>
              <w:t xml:space="preserve"> or</w:t>
            </w:r>
            <w:r w:rsidR="00697410" w:rsidRPr="00EA187F">
              <w:rPr>
                <w:rFonts w:ascii="Cambria" w:hAnsi="Cambria"/>
                <w:b/>
                <w:sz w:val="24"/>
                <w:szCs w:val="24"/>
              </w:rPr>
              <w:t xml:space="preserve"> </w:t>
            </w:r>
            <w:r w:rsidRPr="00EA187F">
              <w:rPr>
                <w:rFonts w:ascii="Cambria" w:hAnsi="Cambria"/>
                <w:b/>
                <w:sz w:val="24"/>
                <w:szCs w:val="24"/>
              </w:rPr>
              <w:t>Early Dismissal</w:t>
            </w:r>
            <w:r w:rsidRPr="00EA187F">
              <w:rPr>
                <w:rFonts w:ascii="Cambria" w:hAnsi="Cambria"/>
                <w:sz w:val="24"/>
                <w:szCs w:val="24"/>
              </w:rPr>
              <w:t>:</w:t>
            </w:r>
            <w:r w:rsidR="008D1393">
              <w:rPr>
                <w:rFonts w:ascii="Cambria" w:hAnsi="Cambria"/>
                <w:sz w:val="24"/>
                <w:szCs w:val="24"/>
              </w:rPr>
              <w:t xml:space="preserve"> </w:t>
            </w:r>
            <w:r w:rsidR="008D1393">
              <w:rPr>
                <w:rFonts w:asciiTheme="majorHAnsi" w:hAnsiTheme="majorHAnsi"/>
                <w:sz w:val="24"/>
                <w:szCs w:val="24"/>
              </w:rPr>
              <w:t>Delayed o</w:t>
            </w:r>
            <w:r w:rsidRPr="00EA187F">
              <w:rPr>
                <w:rFonts w:asciiTheme="majorHAnsi" w:hAnsiTheme="majorHAnsi"/>
                <w:sz w:val="24"/>
                <w:szCs w:val="24"/>
              </w:rPr>
              <w:t>pening is defined as early weather conditions are hazardous, improvement is expected, and parking lots and sidewalks can be cleared for a late opening</w:t>
            </w:r>
            <w:r w:rsidR="00730520">
              <w:rPr>
                <w:rFonts w:asciiTheme="majorHAnsi" w:hAnsiTheme="majorHAnsi"/>
                <w:sz w:val="24"/>
                <w:szCs w:val="24"/>
              </w:rPr>
              <w:t xml:space="preserve"> or o</w:t>
            </w:r>
            <w:r w:rsidRPr="00EA187F">
              <w:rPr>
                <w:rFonts w:asciiTheme="majorHAnsi" w:hAnsiTheme="majorHAnsi"/>
                <w:sz w:val="24"/>
                <w:szCs w:val="24"/>
              </w:rPr>
              <w:t>ther condition</w:t>
            </w:r>
            <w:r w:rsidR="002D68B6">
              <w:rPr>
                <w:rFonts w:asciiTheme="majorHAnsi" w:hAnsiTheme="majorHAnsi"/>
                <w:sz w:val="24"/>
                <w:szCs w:val="24"/>
              </w:rPr>
              <w:t>s are present that prevent the C</w:t>
            </w:r>
            <w:r w:rsidRPr="00EA187F">
              <w:rPr>
                <w:rFonts w:asciiTheme="majorHAnsi" w:hAnsiTheme="majorHAnsi"/>
                <w:sz w:val="24"/>
                <w:szCs w:val="24"/>
              </w:rPr>
              <w:t>ollege from opening on a normal schedule.  College classes will begin late at a time announced through the appropriate media.  Faculty, staff and students are to report to work or class location consistent with their schedule for designated opening time.  Specia</w:t>
            </w:r>
            <w:r w:rsidR="002D68B6">
              <w:rPr>
                <w:rFonts w:asciiTheme="majorHAnsi" w:hAnsiTheme="majorHAnsi"/>
                <w:sz w:val="24"/>
                <w:szCs w:val="24"/>
              </w:rPr>
              <w:t>l events will be held once the C</w:t>
            </w:r>
            <w:r w:rsidRPr="00EA187F">
              <w:rPr>
                <w:rFonts w:asciiTheme="majorHAnsi" w:hAnsiTheme="majorHAnsi"/>
                <w:sz w:val="24"/>
                <w:szCs w:val="24"/>
              </w:rPr>
              <w:t>ollege has opened.</w:t>
            </w:r>
          </w:p>
          <w:p w14:paraId="4DF2CFE0" w14:textId="77777777" w:rsidR="008D1393" w:rsidRDefault="00657047" w:rsidP="008D1393">
            <w:pPr>
              <w:spacing w:before="150" w:after="0" w:line="240" w:lineRule="auto"/>
              <w:rPr>
                <w:rFonts w:asciiTheme="majorHAnsi" w:hAnsiTheme="majorHAnsi"/>
                <w:sz w:val="24"/>
                <w:szCs w:val="24"/>
              </w:rPr>
            </w:pPr>
            <w:r w:rsidRPr="00EA187F">
              <w:rPr>
                <w:rFonts w:asciiTheme="majorHAnsi" w:hAnsiTheme="majorHAnsi"/>
                <w:sz w:val="24"/>
                <w:szCs w:val="24"/>
              </w:rPr>
              <w:t>Early dismissal is defined as weather conditions</w:t>
            </w:r>
            <w:r w:rsidR="00B81184" w:rsidRPr="00EA187F">
              <w:rPr>
                <w:rFonts w:asciiTheme="majorHAnsi" w:hAnsiTheme="majorHAnsi"/>
                <w:sz w:val="24"/>
                <w:szCs w:val="24"/>
              </w:rPr>
              <w:t xml:space="preserve"> are becoming</w:t>
            </w:r>
            <w:r w:rsidRPr="00EA187F">
              <w:rPr>
                <w:rFonts w:asciiTheme="majorHAnsi" w:hAnsiTheme="majorHAnsi"/>
                <w:sz w:val="24"/>
                <w:szCs w:val="24"/>
              </w:rPr>
              <w:t xml:space="preserve"> hazardous or an emergency situation occurs that cause an early dismissal decision to be made and announced by telephone and classroom computers to each building on campus.</w:t>
            </w:r>
          </w:p>
          <w:p w14:paraId="35BC9226" w14:textId="54085440" w:rsidR="00B81184" w:rsidRPr="00EA187F" w:rsidRDefault="00B81184" w:rsidP="008D1393">
            <w:pPr>
              <w:spacing w:before="150" w:after="0" w:line="240" w:lineRule="auto"/>
              <w:rPr>
                <w:rFonts w:ascii="Cambria" w:hAnsi="Cambria"/>
                <w:sz w:val="24"/>
                <w:szCs w:val="24"/>
              </w:rPr>
            </w:pPr>
            <w:r w:rsidRPr="00EA187F">
              <w:rPr>
                <w:rFonts w:asciiTheme="majorHAnsi" w:hAnsiTheme="majorHAnsi"/>
                <w:sz w:val="24"/>
                <w:szCs w:val="24"/>
              </w:rPr>
              <w:t xml:space="preserve">Critical Positions: </w:t>
            </w:r>
            <w:r w:rsidR="008D1393">
              <w:rPr>
                <w:rFonts w:asciiTheme="majorHAnsi" w:hAnsiTheme="majorHAnsi"/>
                <w:sz w:val="24"/>
                <w:szCs w:val="24"/>
              </w:rPr>
              <w:t xml:space="preserve"> P</w:t>
            </w:r>
            <w:r w:rsidRPr="00EA187F">
              <w:rPr>
                <w:rFonts w:asciiTheme="majorHAnsi" w:hAnsiTheme="majorHAnsi"/>
                <w:sz w:val="24"/>
                <w:szCs w:val="24"/>
              </w:rPr>
              <w:t>ositions that are de</w:t>
            </w:r>
            <w:r w:rsidR="00697410" w:rsidRPr="00EA187F">
              <w:rPr>
                <w:rFonts w:asciiTheme="majorHAnsi" w:hAnsiTheme="majorHAnsi"/>
                <w:sz w:val="24"/>
                <w:szCs w:val="24"/>
              </w:rPr>
              <w:t>termined by the President</w:t>
            </w:r>
            <w:r w:rsidR="00417277">
              <w:rPr>
                <w:rFonts w:asciiTheme="majorHAnsi" w:hAnsiTheme="majorHAnsi"/>
                <w:sz w:val="24"/>
                <w:szCs w:val="24"/>
              </w:rPr>
              <w:t xml:space="preserve"> or </w:t>
            </w:r>
            <w:r w:rsidR="008D1393">
              <w:rPr>
                <w:rFonts w:asciiTheme="majorHAnsi" w:hAnsiTheme="majorHAnsi"/>
                <w:sz w:val="24"/>
                <w:szCs w:val="24"/>
              </w:rPr>
              <w:t xml:space="preserve">Vice President of Business &amp; Finance/CFO </w:t>
            </w:r>
            <w:bookmarkStart w:id="0" w:name="_GoBack"/>
            <w:bookmarkEnd w:id="0"/>
            <w:r w:rsidR="00697410" w:rsidRPr="00EA187F">
              <w:rPr>
                <w:rFonts w:asciiTheme="majorHAnsi" w:hAnsiTheme="majorHAnsi"/>
                <w:sz w:val="24"/>
                <w:szCs w:val="24"/>
              </w:rPr>
              <w:t xml:space="preserve">as </w:t>
            </w:r>
            <w:r w:rsidRPr="00EA187F">
              <w:rPr>
                <w:rFonts w:asciiTheme="majorHAnsi" w:hAnsiTheme="majorHAnsi"/>
                <w:sz w:val="24"/>
                <w:szCs w:val="24"/>
              </w:rPr>
              <w:t>critical</w:t>
            </w:r>
            <w:r w:rsidR="00697410" w:rsidRPr="00EA187F">
              <w:rPr>
                <w:rFonts w:asciiTheme="majorHAnsi" w:hAnsiTheme="majorHAnsi"/>
                <w:sz w:val="24"/>
                <w:szCs w:val="24"/>
              </w:rPr>
              <w:t xml:space="preserve"> </w:t>
            </w:r>
            <w:r w:rsidRPr="00EA187F">
              <w:rPr>
                <w:rFonts w:asciiTheme="majorHAnsi" w:hAnsiTheme="majorHAnsi"/>
                <w:sz w:val="24"/>
                <w:szCs w:val="24"/>
              </w:rPr>
              <w:t>to</w:t>
            </w:r>
            <w:r w:rsidR="00697410" w:rsidRPr="00EA187F">
              <w:rPr>
                <w:rFonts w:asciiTheme="majorHAnsi" w:hAnsiTheme="majorHAnsi"/>
                <w:sz w:val="24"/>
                <w:szCs w:val="24"/>
              </w:rPr>
              <w:t xml:space="preserve"> </w:t>
            </w:r>
            <w:r w:rsidR="002D68B6">
              <w:rPr>
                <w:rFonts w:asciiTheme="majorHAnsi" w:hAnsiTheme="majorHAnsi"/>
                <w:sz w:val="24"/>
                <w:szCs w:val="24"/>
              </w:rPr>
              <w:t>the operation of the C</w:t>
            </w:r>
            <w:r w:rsidRPr="00EA187F">
              <w:rPr>
                <w:rFonts w:asciiTheme="majorHAnsi" w:hAnsiTheme="majorHAnsi"/>
                <w:sz w:val="24"/>
                <w:szCs w:val="24"/>
              </w:rPr>
              <w:t>ollege</w:t>
            </w:r>
            <w:r w:rsidR="00697410" w:rsidRPr="00EA187F">
              <w:rPr>
                <w:rFonts w:asciiTheme="majorHAnsi" w:hAnsiTheme="majorHAnsi"/>
                <w:sz w:val="24"/>
                <w:szCs w:val="24"/>
              </w:rPr>
              <w:t xml:space="preserve"> in either inclement weather or emergency situations.  These can include but are not limited to personnel in plant operations, campus police/security or information technology.</w:t>
            </w:r>
          </w:p>
        </w:tc>
      </w:tr>
    </w:tbl>
    <w:p w14:paraId="35BC9228" w14:textId="77777777" w:rsidR="004127F7" w:rsidRDefault="00480922" w:rsidP="00480922">
      <w:pPr>
        <w:tabs>
          <w:tab w:val="left" w:pos="1580"/>
        </w:tabs>
        <w:spacing w:before="120" w:after="120" w:line="240" w:lineRule="auto"/>
        <w:rPr>
          <w:rFonts w:ascii="Cambria" w:hAnsi="Cambria"/>
          <w:sz w:val="24"/>
          <w:szCs w:val="24"/>
        </w:rPr>
      </w:pPr>
      <w:r>
        <w:rPr>
          <w:rFonts w:ascii="Cambria" w:hAnsi="Cambria"/>
          <w:sz w:val="24"/>
          <w:szCs w:val="24"/>
        </w:rPr>
        <w:lastRenderedPageBreak/>
        <w:t>Procedure revised</w:t>
      </w:r>
      <w:r w:rsidR="004127F7">
        <w:rPr>
          <w:rFonts w:ascii="Cambria" w:hAnsi="Cambria"/>
          <w:sz w:val="24"/>
          <w:szCs w:val="24"/>
        </w:rPr>
        <w:t xml:space="preserve"> by the Executive Leadership Team</w:t>
      </w:r>
      <w:r>
        <w:rPr>
          <w:rFonts w:ascii="Cambria" w:hAnsi="Cambria"/>
          <w:sz w:val="24"/>
          <w:szCs w:val="24"/>
        </w:rPr>
        <w:t xml:space="preserve"> to include information about Compensation for Critical and Non-Critical Position during Inclement Weather or Emergency Situations, August 3 and 10, 2011.</w:t>
      </w:r>
    </w:p>
    <w:p w14:paraId="35BC9229" w14:textId="77777777" w:rsidR="00480922" w:rsidRDefault="004127F7" w:rsidP="00480922">
      <w:pPr>
        <w:tabs>
          <w:tab w:val="left" w:pos="1580"/>
        </w:tabs>
        <w:spacing w:before="120" w:after="120" w:line="240" w:lineRule="auto"/>
        <w:rPr>
          <w:rFonts w:ascii="Cambria" w:hAnsi="Cambria"/>
          <w:sz w:val="24"/>
          <w:szCs w:val="24"/>
        </w:rPr>
      </w:pPr>
      <w:r>
        <w:rPr>
          <w:rFonts w:ascii="Cambria" w:hAnsi="Cambria"/>
          <w:sz w:val="24"/>
          <w:szCs w:val="24"/>
        </w:rPr>
        <w:t>Reviewed by the Board of Trustees Executive Committee, August 18, 2011.</w:t>
      </w:r>
    </w:p>
    <w:p w14:paraId="35BC922A" w14:textId="77777777" w:rsidR="00B80CAA" w:rsidRPr="00EA187F" w:rsidRDefault="00B80CAA" w:rsidP="00480922">
      <w:pPr>
        <w:tabs>
          <w:tab w:val="left" w:pos="1580"/>
        </w:tabs>
        <w:spacing w:before="120"/>
        <w:rPr>
          <w:rFonts w:ascii="Cambria" w:hAnsi="Cambria"/>
          <w:sz w:val="24"/>
          <w:szCs w:val="24"/>
        </w:rPr>
      </w:pPr>
      <w:r w:rsidRPr="00EA187F">
        <w:rPr>
          <w:rFonts w:ascii="Cambria" w:hAnsi="Cambria"/>
          <w:sz w:val="24"/>
          <w:szCs w:val="24"/>
        </w:rPr>
        <w:t xml:space="preserve">Owner: </w:t>
      </w:r>
      <w:r w:rsidR="006103F0" w:rsidRPr="00EA187F">
        <w:rPr>
          <w:rFonts w:ascii="Cambria" w:hAnsi="Cambria"/>
          <w:sz w:val="24"/>
          <w:szCs w:val="24"/>
        </w:rPr>
        <w:t>Human Resources &amp; Organizational Development</w:t>
      </w:r>
    </w:p>
    <w:sectPr w:rsidR="00B80CAA" w:rsidRPr="00EA187F" w:rsidSect="00B80CAA">
      <w:headerReference w:type="default" r:id="rId13"/>
      <w:footerReference w:type="default" r:id="rId14"/>
      <w:pgSz w:w="12240" w:h="15840"/>
      <w:pgMar w:top="864" w:right="1008" w:bottom="1008" w:left="100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56A26" w14:textId="77777777" w:rsidR="00E4441B" w:rsidRDefault="00E4441B" w:rsidP="00B80CAA">
      <w:pPr>
        <w:spacing w:after="0" w:line="240" w:lineRule="auto"/>
      </w:pPr>
      <w:r>
        <w:separator/>
      </w:r>
    </w:p>
    <w:p w14:paraId="3776289E" w14:textId="77777777" w:rsidR="00E4441B" w:rsidRDefault="00E4441B"/>
  </w:endnote>
  <w:endnote w:type="continuationSeparator" w:id="0">
    <w:p w14:paraId="03B7FD11" w14:textId="77777777" w:rsidR="00E4441B" w:rsidRDefault="00E4441B" w:rsidP="00B80CAA">
      <w:pPr>
        <w:spacing w:after="0" w:line="240" w:lineRule="auto"/>
      </w:pPr>
      <w:r>
        <w:continuationSeparator/>
      </w:r>
    </w:p>
    <w:p w14:paraId="447430D2" w14:textId="77777777" w:rsidR="00E4441B" w:rsidRDefault="00E44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C923B" w14:textId="77777777" w:rsidR="00730520" w:rsidRPr="00D346D5" w:rsidRDefault="00730520" w:rsidP="00B80CAA">
    <w:pPr>
      <w:pStyle w:val="Footer"/>
      <w:rPr>
        <w:rFonts w:ascii="Cambria" w:hAnsi="Cambria"/>
      </w:rPr>
    </w:pPr>
    <w:r>
      <w:rPr>
        <w:rFonts w:ascii="Cambria" w:hAnsi="Cambria"/>
      </w:rPr>
      <w:tab/>
    </w:r>
    <w:r w:rsidRPr="00D346D5">
      <w:rPr>
        <w:rFonts w:ascii="Cambria" w:hAnsi="Cambria"/>
      </w:rPr>
      <w:t xml:space="preserve">Page </w:t>
    </w:r>
    <w:r w:rsidRPr="00D346D5">
      <w:rPr>
        <w:rFonts w:ascii="Cambria" w:hAnsi="Cambria"/>
      </w:rPr>
      <w:fldChar w:fldCharType="begin"/>
    </w:r>
    <w:r w:rsidRPr="00D346D5">
      <w:rPr>
        <w:rFonts w:ascii="Cambria" w:hAnsi="Cambria"/>
      </w:rPr>
      <w:instrText xml:space="preserve"> PAGE   \* MERGEFORMAT </w:instrText>
    </w:r>
    <w:r w:rsidRPr="00D346D5">
      <w:rPr>
        <w:rFonts w:ascii="Cambria" w:hAnsi="Cambria"/>
      </w:rPr>
      <w:fldChar w:fldCharType="separate"/>
    </w:r>
    <w:r w:rsidR="008D1393" w:rsidRPr="008D1393">
      <w:rPr>
        <w:noProof/>
      </w:rPr>
      <w:t>3</w:t>
    </w:r>
    <w:r w:rsidRPr="00D346D5">
      <w:rPr>
        <w:rFonts w:ascii="Cambria" w:hAnsi="Cambria"/>
      </w:rPr>
      <w:fldChar w:fldCharType="end"/>
    </w:r>
    <w:r w:rsidRPr="00D346D5">
      <w:rPr>
        <w:rFonts w:ascii="Cambria" w:hAnsi="Cambria"/>
      </w:rPr>
      <w:t xml:space="preserve"> of </w:t>
    </w:r>
    <w:fldSimple w:instr=" SECTIONPAGES  \* Arabic  \* MERGEFORMAT ">
      <w:r w:rsidR="008D1393">
        <w:rPr>
          <w:noProof/>
        </w:rPr>
        <w:t>3</w:t>
      </w:r>
    </w:fldSimple>
    <w:r>
      <w:rPr>
        <w:rFonts w:ascii="Cambria" w:hAnsi="Cambria"/>
      </w:rPr>
      <w:tab/>
    </w:r>
  </w:p>
  <w:p w14:paraId="35BC923C" w14:textId="77777777" w:rsidR="00730520" w:rsidRDefault="007305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4A454" w14:textId="77777777" w:rsidR="00E4441B" w:rsidRDefault="00E4441B" w:rsidP="00B80CAA">
      <w:pPr>
        <w:spacing w:after="0" w:line="240" w:lineRule="auto"/>
      </w:pPr>
      <w:r>
        <w:separator/>
      </w:r>
    </w:p>
    <w:p w14:paraId="54B0D2AD" w14:textId="77777777" w:rsidR="00E4441B" w:rsidRDefault="00E4441B"/>
  </w:footnote>
  <w:footnote w:type="continuationSeparator" w:id="0">
    <w:p w14:paraId="7390E9D0" w14:textId="77777777" w:rsidR="00E4441B" w:rsidRDefault="00E4441B" w:rsidP="00B80CAA">
      <w:pPr>
        <w:spacing w:after="0" w:line="240" w:lineRule="auto"/>
      </w:pPr>
      <w:r>
        <w:continuationSeparator/>
      </w:r>
    </w:p>
    <w:p w14:paraId="1966B2F2" w14:textId="77777777" w:rsidR="00E4441B" w:rsidRDefault="00E444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C9234" w14:textId="77777777" w:rsidR="004E5FAB" w:rsidRDefault="00730520" w:rsidP="00165BB0">
    <w:pPr>
      <w:spacing w:after="0"/>
      <w:rPr>
        <w:rFonts w:asciiTheme="majorHAnsi" w:hAnsiTheme="majorHAnsi"/>
        <w:sz w:val="24"/>
        <w:szCs w:val="24"/>
      </w:rPr>
    </w:pPr>
    <w:r>
      <w:rPr>
        <w:noProof/>
      </w:rPr>
      <w:drawing>
        <wp:anchor distT="0" distB="0" distL="114300" distR="114300" simplePos="0" relativeHeight="251659264" behindDoc="1" locked="0" layoutInCell="1" allowOverlap="1" wp14:anchorId="35BC923F" wp14:editId="35BC9240">
          <wp:simplePos x="0" y="0"/>
          <wp:positionH relativeFrom="column">
            <wp:posOffset>4229100</wp:posOffset>
          </wp:positionH>
          <wp:positionV relativeFrom="page">
            <wp:posOffset>548640</wp:posOffset>
          </wp:positionV>
          <wp:extent cx="2263140" cy="749300"/>
          <wp:effectExtent l="19050" t="0" r="3810" b="0"/>
          <wp:wrapNone/>
          <wp:docPr id="2" name="Picture 2" descr="Macintosh HD:Users:graphicdesigner:Documents:MASTERS:logos:A-B Tech Logo:A-B_Tech_color_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raphicdesigner:Documents:MASTERS:logos:A-B Tech Logo:A-B_Tech_color_logo.wmf"/>
                  <pic:cNvPicPr>
                    <a:picLocks noChangeAspect="1" noChangeArrowheads="1"/>
                  </pic:cNvPicPr>
                </pic:nvPicPr>
                <pic:blipFill>
                  <a:blip r:embed="rId1" r:link="rId2" cstate="print"/>
                  <a:srcRect/>
                  <a:stretch>
                    <a:fillRect/>
                  </a:stretch>
                </pic:blipFill>
                <pic:spPr bwMode="auto">
                  <a:xfrm>
                    <a:off x="0" y="0"/>
                    <a:ext cx="2263140" cy="749300"/>
                  </a:xfrm>
                  <a:prstGeom prst="rect">
                    <a:avLst/>
                  </a:prstGeom>
                  <a:noFill/>
                  <a:ln w="9525">
                    <a:noFill/>
                    <a:miter lim="800000"/>
                    <a:headEnd/>
                    <a:tailEnd/>
                  </a:ln>
                </pic:spPr>
              </pic:pic>
            </a:graphicData>
          </a:graphic>
        </wp:anchor>
      </w:drawing>
    </w:r>
    <w:r>
      <w:rPr>
        <w:rFonts w:ascii="Cambria" w:hAnsi="Cambria"/>
        <w:b/>
        <w:sz w:val="28"/>
        <w:szCs w:val="28"/>
        <w:u w:val="single"/>
      </w:rPr>
      <w:t>Procedure</w:t>
    </w:r>
    <w:r w:rsidRPr="00650478">
      <w:rPr>
        <w:rFonts w:ascii="Times New Roman" w:hAnsi="Times New Roman"/>
      </w:rPr>
      <w:t xml:space="preserve">: </w:t>
    </w:r>
    <w:r>
      <w:rPr>
        <w:rFonts w:ascii="Times New Roman" w:hAnsi="Times New Roman"/>
      </w:rPr>
      <w:tab/>
    </w:r>
    <w:r w:rsidR="004E5FAB" w:rsidRPr="004E5FAB">
      <w:rPr>
        <w:rFonts w:asciiTheme="majorHAnsi" w:hAnsiTheme="majorHAnsi"/>
        <w:sz w:val="24"/>
        <w:szCs w:val="24"/>
      </w:rPr>
      <w:t xml:space="preserve">Compensation for Critical and Non-Critical </w:t>
    </w:r>
  </w:p>
  <w:p w14:paraId="35BC9235" w14:textId="77777777" w:rsidR="004E5FAB" w:rsidRDefault="004E5FAB" w:rsidP="004E5FAB">
    <w:pPr>
      <w:spacing w:after="0"/>
      <w:ind w:left="1440" w:firstLine="720"/>
      <w:rPr>
        <w:rFonts w:asciiTheme="majorHAnsi" w:hAnsiTheme="majorHAnsi"/>
        <w:sz w:val="24"/>
        <w:szCs w:val="24"/>
      </w:rPr>
    </w:pPr>
    <w:r w:rsidRPr="004E5FAB">
      <w:rPr>
        <w:rFonts w:asciiTheme="majorHAnsi" w:hAnsiTheme="majorHAnsi"/>
        <w:sz w:val="24"/>
        <w:szCs w:val="24"/>
      </w:rPr>
      <w:t>Positions</w:t>
    </w:r>
    <w:r>
      <w:rPr>
        <w:rFonts w:asciiTheme="majorHAnsi" w:hAnsiTheme="majorHAnsi"/>
        <w:sz w:val="24"/>
        <w:szCs w:val="24"/>
      </w:rPr>
      <w:t xml:space="preserve"> d</w:t>
    </w:r>
    <w:r w:rsidRPr="004E5FAB">
      <w:rPr>
        <w:rFonts w:asciiTheme="majorHAnsi" w:hAnsiTheme="majorHAnsi"/>
        <w:sz w:val="24"/>
        <w:szCs w:val="24"/>
      </w:rPr>
      <w:t>uring Inclement Weather or</w:t>
    </w:r>
  </w:p>
  <w:p w14:paraId="35BC9236" w14:textId="77777777" w:rsidR="00730520" w:rsidRPr="004E5FAB" w:rsidRDefault="004E5FAB" w:rsidP="004E5FAB">
    <w:pPr>
      <w:spacing w:after="120"/>
      <w:ind w:left="1440" w:firstLine="720"/>
      <w:rPr>
        <w:rFonts w:asciiTheme="majorHAnsi" w:hAnsiTheme="majorHAnsi"/>
        <w:sz w:val="24"/>
        <w:szCs w:val="24"/>
      </w:rPr>
    </w:pPr>
    <w:r w:rsidRPr="004E5FAB">
      <w:rPr>
        <w:rFonts w:asciiTheme="majorHAnsi" w:hAnsiTheme="majorHAnsi"/>
        <w:sz w:val="24"/>
        <w:szCs w:val="24"/>
      </w:rPr>
      <w:t>Emergency Situations</w:t>
    </w:r>
    <w:r>
      <w:rPr>
        <w:rFonts w:asciiTheme="majorHAnsi" w:hAnsiTheme="majorHAnsi"/>
        <w:sz w:val="24"/>
        <w:szCs w:val="24"/>
      </w:rPr>
      <w:t xml:space="preserve"> </w:t>
    </w:r>
    <w:r w:rsidR="00730520" w:rsidRPr="004E5FAB">
      <w:rPr>
        <w:rFonts w:asciiTheme="majorHAnsi" w:hAnsiTheme="majorHAnsi"/>
        <w:sz w:val="24"/>
        <w:szCs w:val="24"/>
      </w:rPr>
      <w:t>for Employees</w:t>
    </w:r>
  </w:p>
  <w:p w14:paraId="35BC9237" w14:textId="77777777" w:rsidR="00730520" w:rsidRPr="004E5FAB" w:rsidRDefault="00730520" w:rsidP="00D32AEB">
    <w:pPr>
      <w:tabs>
        <w:tab w:val="left" w:pos="2160"/>
      </w:tabs>
      <w:rPr>
        <w:rFonts w:asciiTheme="majorHAnsi" w:hAnsiTheme="majorHAnsi"/>
        <w:sz w:val="24"/>
        <w:szCs w:val="24"/>
      </w:rPr>
    </w:pPr>
    <w:r w:rsidRPr="004E5FAB">
      <w:rPr>
        <w:rFonts w:asciiTheme="majorHAnsi" w:hAnsiTheme="majorHAnsi"/>
        <w:sz w:val="24"/>
        <w:szCs w:val="24"/>
      </w:rPr>
      <w:t>Number:</w:t>
    </w:r>
    <w:r w:rsidRPr="004E5FAB">
      <w:rPr>
        <w:rFonts w:asciiTheme="majorHAnsi" w:hAnsiTheme="majorHAnsi"/>
        <w:sz w:val="24"/>
        <w:szCs w:val="24"/>
      </w:rPr>
      <w:tab/>
      <w:t>304</w:t>
    </w:r>
  </w:p>
  <w:p w14:paraId="35BC9238" w14:textId="77777777" w:rsidR="00730520" w:rsidRDefault="00730520" w:rsidP="00E335DC">
    <w:pPr>
      <w:spacing w:after="0" w:line="240" w:lineRule="auto"/>
      <w:rPr>
        <w:rFonts w:asciiTheme="majorHAnsi" w:hAnsiTheme="majorHAnsi"/>
        <w:sz w:val="24"/>
        <w:szCs w:val="24"/>
      </w:rPr>
    </w:pPr>
    <w:r w:rsidRPr="004E5FAB">
      <w:rPr>
        <w:rFonts w:asciiTheme="majorHAnsi" w:hAnsiTheme="majorHAnsi"/>
        <w:sz w:val="24"/>
        <w:szCs w:val="24"/>
      </w:rPr>
      <w:t xml:space="preserve">Date Effective: </w:t>
    </w:r>
    <w:r w:rsidRPr="004E5FAB">
      <w:rPr>
        <w:rFonts w:asciiTheme="majorHAnsi" w:hAnsiTheme="majorHAnsi"/>
        <w:sz w:val="24"/>
        <w:szCs w:val="24"/>
      </w:rPr>
      <w:tab/>
    </w:r>
    <w:r w:rsidR="00480922">
      <w:rPr>
        <w:rFonts w:asciiTheme="majorHAnsi" w:hAnsiTheme="majorHAnsi"/>
        <w:sz w:val="24"/>
        <w:szCs w:val="24"/>
      </w:rPr>
      <w:t>August 18</w:t>
    </w:r>
    <w:r w:rsidR="004E5FAB">
      <w:rPr>
        <w:rFonts w:asciiTheme="majorHAnsi" w:hAnsiTheme="majorHAnsi"/>
        <w:sz w:val="24"/>
        <w:szCs w:val="24"/>
      </w:rPr>
      <w:t>, 2011</w:t>
    </w:r>
  </w:p>
  <w:p w14:paraId="6C3DF888" w14:textId="402055B8" w:rsidR="009C683A" w:rsidRPr="004E5FAB" w:rsidRDefault="009C683A" w:rsidP="00E335DC">
    <w:pPr>
      <w:spacing w:after="0" w:line="240" w:lineRule="auto"/>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January 1, 2014</w:t>
    </w:r>
    <w:r w:rsidR="00E72C68">
      <w:rPr>
        <w:rFonts w:asciiTheme="majorHAnsi" w:hAnsiTheme="majorHAnsi"/>
        <w:sz w:val="24"/>
        <w:szCs w:val="24"/>
      </w:rPr>
      <w:t xml:space="preserve"> </w:t>
    </w:r>
  </w:p>
  <w:p w14:paraId="35BC9239" w14:textId="77777777" w:rsidR="004E5FAB" w:rsidRDefault="004E5F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7163"/>
    <w:multiLevelType w:val="hybridMultilevel"/>
    <w:tmpl w:val="653E5ABA"/>
    <w:lvl w:ilvl="0" w:tplc="1F681A54">
      <w:start w:val="1"/>
      <w:numFmt w:val="decimal"/>
      <w:lvlText w:val="%1."/>
      <w:lvlJc w:val="left"/>
      <w:pPr>
        <w:ind w:left="720" w:hanging="720"/>
      </w:pPr>
      <w:rPr>
        <w:rFonts w:hint="default"/>
        <w:b w:val="0"/>
        <w:i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5F1DD5"/>
    <w:multiLevelType w:val="hybridMultilevel"/>
    <w:tmpl w:val="38E864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6556C6"/>
    <w:multiLevelType w:val="hybridMultilevel"/>
    <w:tmpl w:val="40CAFC78"/>
    <w:lvl w:ilvl="0" w:tplc="046E46B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93038D"/>
    <w:multiLevelType w:val="hybridMultilevel"/>
    <w:tmpl w:val="B8728D1E"/>
    <w:lvl w:ilvl="0" w:tplc="FEC42A4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9827DCF"/>
    <w:multiLevelType w:val="hybridMultilevel"/>
    <w:tmpl w:val="6B422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8571FC"/>
    <w:multiLevelType w:val="hybridMultilevel"/>
    <w:tmpl w:val="3DB4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F851F6"/>
    <w:multiLevelType w:val="hybridMultilevel"/>
    <w:tmpl w:val="44DC2CDE"/>
    <w:lvl w:ilvl="0" w:tplc="046E46B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090998"/>
    <w:multiLevelType w:val="hybridMultilevel"/>
    <w:tmpl w:val="63B24218"/>
    <w:lvl w:ilvl="0" w:tplc="1BDC2F46">
      <w:start w:val="1"/>
      <w:numFmt w:val="decimal"/>
      <w:lvlText w:val="%1."/>
      <w:lvlJc w:val="left"/>
      <w:pPr>
        <w:ind w:left="720" w:hanging="72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40360A"/>
    <w:multiLevelType w:val="hybridMultilevel"/>
    <w:tmpl w:val="CD20F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9DA47A3"/>
    <w:multiLevelType w:val="hybridMultilevel"/>
    <w:tmpl w:val="26748F80"/>
    <w:lvl w:ilvl="0" w:tplc="8C90E2A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7E623AC"/>
    <w:multiLevelType w:val="hybridMultilevel"/>
    <w:tmpl w:val="6F86D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3"/>
  </w:num>
  <w:num w:numId="5">
    <w:abstractNumId w:val="2"/>
  </w:num>
  <w:num w:numId="6">
    <w:abstractNumId w:val="6"/>
  </w:num>
  <w:num w:numId="7">
    <w:abstractNumId w:val="7"/>
  </w:num>
  <w:num w:numId="8">
    <w:abstractNumId w:val="1"/>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C1A"/>
    <w:rsid w:val="00001D64"/>
    <w:rsid w:val="00032AC2"/>
    <w:rsid w:val="00033D90"/>
    <w:rsid w:val="000371DD"/>
    <w:rsid w:val="000961FE"/>
    <w:rsid w:val="00165BB0"/>
    <w:rsid w:val="00167117"/>
    <w:rsid w:val="001F01EA"/>
    <w:rsid w:val="00220F75"/>
    <w:rsid w:val="002744B5"/>
    <w:rsid w:val="002864B0"/>
    <w:rsid w:val="002D68B6"/>
    <w:rsid w:val="002F7D08"/>
    <w:rsid w:val="004127F7"/>
    <w:rsid w:val="004161BB"/>
    <w:rsid w:val="00417277"/>
    <w:rsid w:val="004418C2"/>
    <w:rsid w:val="00462E9F"/>
    <w:rsid w:val="00480922"/>
    <w:rsid w:val="004E5FAB"/>
    <w:rsid w:val="004F60C1"/>
    <w:rsid w:val="00597742"/>
    <w:rsid w:val="006103F0"/>
    <w:rsid w:val="0065502F"/>
    <w:rsid w:val="0065612E"/>
    <w:rsid w:val="006564AD"/>
    <w:rsid w:val="00657047"/>
    <w:rsid w:val="00691C1A"/>
    <w:rsid w:val="00697410"/>
    <w:rsid w:val="00730520"/>
    <w:rsid w:val="007352F3"/>
    <w:rsid w:val="0077338D"/>
    <w:rsid w:val="007A43C5"/>
    <w:rsid w:val="007A7975"/>
    <w:rsid w:val="008D1393"/>
    <w:rsid w:val="008F4781"/>
    <w:rsid w:val="00962D0D"/>
    <w:rsid w:val="009C683A"/>
    <w:rsid w:val="00A8502D"/>
    <w:rsid w:val="00AA2F51"/>
    <w:rsid w:val="00B54841"/>
    <w:rsid w:val="00B80CAA"/>
    <w:rsid w:val="00B81184"/>
    <w:rsid w:val="00C10180"/>
    <w:rsid w:val="00C67A69"/>
    <w:rsid w:val="00D25CA7"/>
    <w:rsid w:val="00D32AEB"/>
    <w:rsid w:val="00DB1817"/>
    <w:rsid w:val="00E15FBD"/>
    <w:rsid w:val="00E16566"/>
    <w:rsid w:val="00E30AFB"/>
    <w:rsid w:val="00E335DC"/>
    <w:rsid w:val="00E405F9"/>
    <w:rsid w:val="00E4441B"/>
    <w:rsid w:val="00E72C68"/>
    <w:rsid w:val="00EA187F"/>
    <w:rsid w:val="00F11B69"/>
    <w:rsid w:val="00FB5AF0"/>
    <w:rsid w:val="00FF6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5BC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7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183"/>
    <w:rPr>
      <w:rFonts w:ascii="Tahoma" w:hAnsi="Tahoma" w:cs="Tahoma"/>
      <w:sz w:val="16"/>
      <w:szCs w:val="16"/>
    </w:rPr>
  </w:style>
  <w:style w:type="table" w:styleId="TableGrid">
    <w:name w:val="Table Grid"/>
    <w:basedOn w:val="TableNormal"/>
    <w:uiPriority w:val="59"/>
    <w:rsid w:val="00DF71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173A9C"/>
    <w:rPr>
      <w:color w:val="0000FF"/>
      <w:u w:val="single"/>
    </w:rPr>
  </w:style>
  <w:style w:type="paragraph" w:customStyle="1" w:styleId="Default">
    <w:name w:val="Default"/>
    <w:rsid w:val="002A3F6F"/>
    <w:pPr>
      <w:widowControl w:val="0"/>
      <w:autoSpaceDE w:val="0"/>
      <w:autoSpaceDN w:val="0"/>
      <w:adjustRightInd w:val="0"/>
    </w:pPr>
    <w:rPr>
      <w:rFonts w:ascii="Times New Roman" w:eastAsia="Times New Roman" w:hAnsi="Times New Roman"/>
      <w:color w:val="000000"/>
      <w:sz w:val="24"/>
      <w:szCs w:val="24"/>
    </w:rPr>
  </w:style>
  <w:style w:type="paragraph" w:customStyle="1" w:styleId="CM5">
    <w:name w:val="CM5"/>
    <w:basedOn w:val="Default"/>
    <w:next w:val="Default"/>
    <w:uiPriority w:val="99"/>
    <w:rsid w:val="002A3F6F"/>
    <w:rPr>
      <w:color w:val="auto"/>
    </w:rPr>
  </w:style>
  <w:style w:type="paragraph" w:customStyle="1" w:styleId="CM1">
    <w:name w:val="CM1"/>
    <w:basedOn w:val="Default"/>
    <w:next w:val="Default"/>
    <w:uiPriority w:val="99"/>
    <w:rsid w:val="002A3F6F"/>
    <w:pPr>
      <w:spacing w:line="271" w:lineRule="atLeast"/>
    </w:pPr>
    <w:rPr>
      <w:color w:val="auto"/>
    </w:rPr>
  </w:style>
  <w:style w:type="paragraph" w:customStyle="1" w:styleId="CM2">
    <w:name w:val="CM2"/>
    <w:basedOn w:val="Default"/>
    <w:next w:val="Default"/>
    <w:uiPriority w:val="99"/>
    <w:rsid w:val="002A3F6F"/>
    <w:pPr>
      <w:spacing w:line="271" w:lineRule="atLeast"/>
    </w:pPr>
    <w:rPr>
      <w:color w:val="auto"/>
    </w:rPr>
  </w:style>
  <w:style w:type="paragraph" w:customStyle="1" w:styleId="CM3">
    <w:name w:val="CM3"/>
    <w:basedOn w:val="Default"/>
    <w:next w:val="Default"/>
    <w:uiPriority w:val="99"/>
    <w:rsid w:val="002A3F6F"/>
    <w:pPr>
      <w:spacing w:line="271" w:lineRule="atLeast"/>
    </w:pPr>
    <w:rPr>
      <w:color w:val="auto"/>
    </w:rPr>
  </w:style>
  <w:style w:type="paragraph" w:customStyle="1" w:styleId="CM4">
    <w:name w:val="CM4"/>
    <w:basedOn w:val="Default"/>
    <w:next w:val="Default"/>
    <w:uiPriority w:val="99"/>
    <w:rsid w:val="002A3F6F"/>
    <w:pPr>
      <w:spacing w:line="271" w:lineRule="atLeast"/>
    </w:pPr>
    <w:rPr>
      <w:color w:val="auto"/>
    </w:rPr>
  </w:style>
  <w:style w:type="paragraph" w:customStyle="1" w:styleId="ColorfulShading-Accent11">
    <w:name w:val="Colorful Shading - Accent 11"/>
    <w:hidden/>
    <w:uiPriority w:val="99"/>
    <w:semiHidden/>
    <w:rsid w:val="004F18E2"/>
    <w:rPr>
      <w:sz w:val="22"/>
      <w:szCs w:val="22"/>
    </w:rPr>
  </w:style>
  <w:style w:type="paragraph" w:customStyle="1" w:styleId="ColorfulList-Accent11">
    <w:name w:val="Colorful List - Accent 11"/>
    <w:basedOn w:val="Normal"/>
    <w:uiPriority w:val="34"/>
    <w:qFormat/>
    <w:rsid w:val="0012202D"/>
    <w:pPr>
      <w:ind w:left="720"/>
      <w:contextualSpacing/>
    </w:pPr>
  </w:style>
  <w:style w:type="paragraph" w:styleId="Header">
    <w:name w:val="header"/>
    <w:basedOn w:val="Normal"/>
    <w:link w:val="HeaderChar"/>
    <w:uiPriority w:val="99"/>
    <w:unhideWhenUsed/>
    <w:rsid w:val="005452EC"/>
    <w:pPr>
      <w:tabs>
        <w:tab w:val="center" w:pos="4680"/>
        <w:tab w:val="right" w:pos="9360"/>
      </w:tabs>
    </w:pPr>
  </w:style>
  <w:style w:type="character" w:customStyle="1" w:styleId="HeaderChar">
    <w:name w:val="Header Char"/>
    <w:basedOn w:val="DefaultParagraphFont"/>
    <w:link w:val="Header"/>
    <w:uiPriority w:val="99"/>
    <w:rsid w:val="005452EC"/>
    <w:rPr>
      <w:sz w:val="22"/>
      <w:szCs w:val="22"/>
    </w:rPr>
  </w:style>
  <w:style w:type="paragraph" w:styleId="Footer">
    <w:name w:val="footer"/>
    <w:basedOn w:val="Normal"/>
    <w:link w:val="FooterChar"/>
    <w:uiPriority w:val="99"/>
    <w:unhideWhenUsed/>
    <w:rsid w:val="005452EC"/>
    <w:pPr>
      <w:tabs>
        <w:tab w:val="center" w:pos="4680"/>
        <w:tab w:val="right" w:pos="9360"/>
      </w:tabs>
    </w:pPr>
  </w:style>
  <w:style w:type="character" w:customStyle="1" w:styleId="FooterChar">
    <w:name w:val="Footer Char"/>
    <w:basedOn w:val="DefaultParagraphFont"/>
    <w:link w:val="Footer"/>
    <w:uiPriority w:val="99"/>
    <w:rsid w:val="005452EC"/>
    <w:rPr>
      <w:sz w:val="22"/>
      <w:szCs w:val="22"/>
    </w:rPr>
  </w:style>
  <w:style w:type="paragraph" w:styleId="ListParagraph">
    <w:name w:val="List Paragraph"/>
    <w:basedOn w:val="Normal"/>
    <w:uiPriority w:val="34"/>
    <w:qFormat/>
    <w:rsid w:val="00F11B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7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183"/>
    <w:rPr>
      <w:rFonts w:ascii="Tahoma" w:hAnsi="Tahoma" w:cs="Tahoma"/>
      <w:sz w:val="16"/>
      <w:szCs w:val="16"/>
    </w:rPr>
  </w:style>
  <w:style w:type="table" w:styleId="TableGrid">
    <w:name w:val="Table Grid"/>
    <w:basedOn w:val="TableNormal"/>
    <w:uiPriority w:val="59"/>
    <w:rsid w:val="00DF71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173A9C"/>
    <w:rPr>
      <w:color w:val="0000FF"/>
      <w:u w:val="single"/>
    </w:rPr>
  </w:style>
  <w:style w:type="paragraph" w:customStyle="1" w:styleId="Default">
    <w:name w:val="Default"/>
    <w:rsid w:val="002A3F6F"/>
    <w:pPr>
      <w:widowControl w:val="0"/>
      <w:autoSpaceDE w:val="0"/>
      <w:autoSpaceDN w:val="0"/>
      <w:adjustRightInd w:val="0"/>
    </w:pPr>
    <w:rPr>
      <w:rFonts w:ascii="Times New Roman" w:eastAsia="Times New Roman" w:hAnsi="Times New Roman"/>
      <w:color w:val="000000"/>
      <w:sz w:val="24"/>
      <w:szCs w:val="24"/>
    </w:rPr>
  </w:style>
  <w:style w:type="paragraph" w:customStyle="1" w:styleId="CM5">
    <w:name w:val="CM5"/>
    <w:basedOn w:val="Default"/>
    <w:next w:val="Default"/>
    <w:uiPriority w:val="99"/>
    <w:rsid w:val="002A3F6F"/>
    <w:rPr>
      <w:color w:val="auto"/>
    </w:rPr>
  </w:style>
  <w:style w:type="paragraph" w:customStyle="1" w:styleId="CM1">
    <w:name w:val="CM1"/>
    <w:basedOn w:val="Default"/>
    <w:next w:val="Default"/>
    <w:uiPriority w:val="99"/>
    <w:rsid w:val="002A3F6F"/>
    <w:pPr>
      <w:spacing w:line="271" w:lineRule="atLeast"/>
    </w:pPr>
    <w:rPr>
      <w:color w:val="auto"/>
    </w:rPr>
  </w:style>
  <w:style w:type="paragraph" w:customStyle="1" w:styleId="CM2">
    <w:name w:val="CM2"/>
    <w:basedOn w:val="Default"/>
    <w:next w:val="Default"/>
    <w:uiPriority w:val="99"/>
    <w:rsid w:val="002A3F6F"/>
    <w:pPr>
      <w:spacing w:line="271" w:lineRule="atLeast"/>
    </w:pPr>
    <w:rPr>
      <w:color w:val="auto"/>
    </w:rPr>
  </w:style>
  <w:style w:type="paragraph" w:customStyle="1" w:styleId="CM3">
    <w:name w:val="CM3"/>
    <w:basedOn w:val="Default"/>
    <w:next w:val="Default"/>
    <w:uiPriority w:val="99"/>
    <w:rsid w:val="002A3F6F"/>
    <w:pPr>
      <w:spacing w:line="271" w:lineRule="atLeast"/>
    </w:pPr>
    <w:rPr>
      <w:color w:val="auto"/>
    </w:rPr>
  </w:style>
  <w:style w:type="paragraph" w:customStyle="1" w:styleId="CM4">
    <w:name w:val="CM4"/>
    <w:basedOn w:val="Default"/>
    <w:next w:val="Default"/>
    <w:uiPriority w:val="99"/>
    <w:rsid w:val="002A3F6F"/>
    <w:pPr>
      <w:spacing w:line="271" w:lineRule="atLeast"/>
    </w:pPr>
    <w:rPr>
      <w:color w:val="auto"/>
    </w:rPr>
  </w:style>
  <w:style w:type="paragraph" w:customStyle="1" w:styleId="ColorfulShading-Accent11">
    <w:name w:val="Colorful Shading - Accent 11"/>
    <w:hidden/>
    <w:uiPriority w:val="99"/>
    <w:semiHidden/>
    <w:rsid w:val="004F18E2"/>
    <w:rPr>
      <w:sz w:val="22"/>
      <w:szCs w:val="22"/>
    </w:rPr>
  </w:style>
  <w:style w:type="paragraph" w:customStyle="1" w:styleId="ColorfulList-Accent11">
    <w:name w:val="Colorful List - Accent 11"/>
    <w:basedOn w:val="Normal"/>
    <w:uiPriority w:val="34"/>
    <w:qFormat/>
    <w:rsid w:val="0012202D"/>
    <w:pPr>
      <w:ind w:left="720"/>
      <w:contextualSpacing/>
    </w:pPr>
  </w:style>
  <w:style w:type="paragraph" w:styleId="Header">
    <w:name w:val="header"/>
    <w:basedOn w:val="Normal"/>
    <w:link w:val="HeaderChar"/>
    <w:uiPriority w:val="99"/>
    <w:unhideWhenUsed/>
    <w:rsid w:val="005452EC"/>
    <w:pPr>
      <w:tabs>
        <w:tab w:val="center" w:pos="4680"/>
        <w:tab w:val="right" w:pos="9360"/>
      </w:tabs>
    </w:pPr>
  </w:style>
  <w:style w:type="character" w:customStyle="1" w:styleId="HeaderChar">
    <w:name w:val="Header Char"/>
    <w:basedOn w:val="DefaultParagraphFont"/>
    <w:link w:val="Header"/>
    <w:uiPriority w:val="99"/>
    <w:rsid w:val="005452EC"/>
    <w:rPr>
      <w:sz w:val="22"/>
      <w:szCs w:val="22"/>
    </w:rPr>
  </w:style>
  <w:style w:type="paragraph" w:styleId="Footer">
    <w:name w:val="footer"/>
    <w:basedOn w:val="Normal"/>
    <w:link w:val="FooterChar"/>
    <w:uiPriority w:val="99"/>
    <w:unhideWhenUsed/>
    <w:rsid w:val="005452EC"/>
    <w:pPr>
      <w:tabs>
        <w:tab w:val="center" w:pos="4680"/>
        <w:tab w:val="right" w:pos="9360"/>
      </w:tabs>
    </w:pPr>
  </w:style>
  <w:style w:type="character" w:customStyle="1" w:styleId="FooterChar">
    <w:name w:val="Footer Char"/>
    <w:basedOn w:val="DefaultParagraphFont"/>
    <w:link w:val="Footer"/>
    <w:uiPriority w:val="99"/>
    <w:rsid w:val="005452EC"/>
    <w:rPr>
      <w:sz w:val="22"/>
      <w:szCs w:val="22"/>
    </w:rPr>
  </w:style>
  <w:style w:type="paragraph" w:styleId="ListParagraph">
    <w:name w:val="List Paragraph"/>
    <w:basedOn w:val="Normal"/>
    <w:uiPriority w:val="34"/>
    <w:qFormat/>
    <w:rsid w:val="00F11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C:\Documents%20and%20Settings\spsmith\My%20Documents\Policies%20and%20Procedures\Policy%20and%20Procedure%20Templates\Macintosh%20HD:Users:graphicdesigner:Documents:MASTERS:logos:A-B%20Tech%20Logo:A-B_Tech_color_logo.wmf" TargetMode="External"/><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XPgrpwise\Procedure-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ebb4801-54de-4360-b8be-17d68ad98198">5XFVYUFMDQTF-1824054229-392</_dlc_DocId>
    <_dlc_DocIdUrl xmlns="bebb4801-54de-4360-b8be-17d68ad98198">
      <Url>https://policies.abtech.edu/_layouts/15/DocIdRedir.aspx?ID=5XFVYUFMDQTF-1824054229-392</Url>
      <Description>5XFVYUFMDQTF-1824054229-392</Description>
    </_dlc_DocIdUrl>
    <_dlc_DocIdPersistId xmlns="bebb4801-54de-4360-b8be-17d68ad98198">false</_dlc_DocIdPersistId>
    <Policy_x0020_Topic xmlns="35a135f3-0890-48fe-9b8a-01319c4a237d">1202</Policy_x0020_Topic>
    <Related_x0020_Forms xmlns="35a135f3-0890-48fe-9b8a-01319c4a237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AAD1F-7F17-476C-B0F0-F5C3F64D4A1F}"/>
</file>

<file path=customXml/itemProps2.xml><?xml version="1.0" encoding="utf-8"?>
<ds:datastoreItem xmlns:ds="http://schemas.openxmlformats.org/officeDocument/2006/customXml" ds:itemID="{BBC3F32F-9642-47E1-A19C-0110653ADA1C}"/>
</file>

<file path=customXml/itemProps3.xml><?xml version="1.0" encoding="utf-8"?>
<ds:datastoreItem xmlns:ds="http://schemas.openxmlformats.org/officeDocument/2006/customXml" ds:itemID="{61270A13-0F76-4470-AE16-0BB5596FE79E}"/>
</file>

<file path=customXml/itemProps4.xml><?xml version="1.0" encoding="utf-8"?>
<ds:datastoreItem xmlns:ds="http://schemas.openxmlformats.org/officeDocument/2006/customXml" ds:itemID="{4E173CBD-2F46-4841-B32F-76989CF523A2}"/>
</file>

<file path=customXml/itemProps5.xml><?xml version="1.0" encoding="utf-8"?>
<ds:datastoreItem xmlns:ds="http://schemas.openxmlformats.org/officeDocument/2006/customXml" ds:itemID="{7401841A-8AE7-4CE3-BCBB-D812B031E733}"/>
</file>

<file path=docProps/app.xml><?xml version="1.0" encoding="utf-8"?>
<Properties xmlns="http://schemas.openxmlformats.org/officeDocument/2006/extended-properties" xmlns:vt="http://schemas.openxmlformats.org/officeDocument/2006/docPropsVTypes">
  <Template>Procedure-Template</Template>
  <TotalTime>0</TotalTime>
  <Pages>3</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Inclement Weather or Emergency Situations</vt:lpstr>
    </vt:vector>
  </TitlesOfParts>
  <Company>A-B Tech. Comm. College</Company>
  <LinksUpToDate>false</LinksUpToDate>
  <CharactersWithSpaces>6625</CharactersWithSpaces>
  <SharedDoc>false</SharedDoc>
  <HLinks>
    <vt:vector size="6" baseType="variant">
      <vt:variant>
        <vt:i4>196711</vt:i4>
      </vt:variant>
      <vt:variant>
        <vt:i4>-1</vt:i4>
      </vt:variant>
      <vt:variant>
        <vt:i4>1026</vt:i4>
      </vt:variant>
      <vt:variant>
        <vt:i4>1</vt:i4>
      </vt:variant>
      <vt:variant>
        <vt:lpwstr>Macintosh HD:Users:graphicdesigner:Documents:MASTERS:logos:A-B Tech Logo:A-B_Tech_color_logo.wmf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Inclement Weather or Emergency Situations</dc:title>
  <dc:creator>Test User</dc:creator>
  <cp:lastModifiedBy>Test User</cp:lastModifiedBy>
  <cp:revision>2</cp:revision>
  <cp:lastPrinted>2014-01-14T21:40:00Z</cp:lastPrinted>
  <dcterms:created xsi:type="dcterms:W3CDTF">2015-01-07T21:19:00Z</dcterms:created>
  <dcterms:modified xsi:type="dcterms:W3CDTF">2015-01-07T21:19:00Z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f09383be-8bbb-4cfc-ad2d-7f37d691542d</vt:lpwstr>
  </property>
  <property fmtid="{D5CDD505-2E9C-101B-9397-08002B2CF9AE}" pid="4" name="Order">
    <vt:r8>4100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Policy">
    <vt:lpwstr>434</vt:lpwstr>
  </property>
  <property fmtid="{D5CDD505-2E9C-101B-9397-08002B2CF9AE}" pid="11" name="display_urn\:schemas-microsoft-com\:office\:office#Author">
    <vt:lpwstr>Carolyn H Rice</vt:lpwstr>
  </property>
  <property fmtid="{D5CDD505-2E9C-101B-9397-08002B2CF9AE}" pid="12" name="display_urn\:schemas-microsoft-com\:office\:office#Editor">
    <vt:lpwstr>Carolyn H Rice</vt:lpwstr>
  </property>
</Properties>
</file>